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9375"/>
      </w:tblGrid>
      <w:tr w:rsidR="007A2AC7" w:rsidRPr="007A2AC7" w14:paraId="2CE38050" w14:textId="77777777" w:rsidTr="005243F5">
        <w:tc>
          <w:tcPr>
            <w:tcW w:w="9623" w:type="dxa"/>
          </w:tcPr>
          <w:p w14:paraId="3E3FC207" w14:textId="77777777" w:rsidR="007A2AC7" w:rsidRPr="007A2AC7" w:rsidRDefault="007A2AC7" w:rsidP="007A2AC7">
            <w:pPr>
              <w:spacing w:after="0" w:line="240" w:lineRule="auto"/>
              <w:rPr>
                <w:rFonts w:ascii="Times New Roman" w:hAnsi="Times New Roman" w:cs="Times New Roman"/>
                <w:b/>
                <w:bCs/>
                <w:kern w:val="0"/>
                <w:sz w:val="20"/>
                <w:szCs w:val="20"/>
              </w:rPr>
            </w:pPr>
            <w:bookmarkStart w:id="0" w:name="_Hlk61525478"/>
            <w:bookmarkStart w:id="1" w:name="_Hlk129355578"/>
            <w:r w:rsidRPr="007A2AC7">
              <w:rPr>
                <w:rFonts w:ascii="Times New Roman" w:hAnsi="Times New Roman" w:cs="Times New Roman"/>
                <w:b/>
                <w:bCs/>
                <w:kern w:val="0"/>
                <w:sz w:val="20"/>
                <w:szCs w:val="20"/>
              </w:rPr>
              <w:t>WARNING: reporting restrictions may apply to the contents transcribed in this document, particularly if the case concerned a sexual offence or involved a child. Reporting restrictions prohibit the publication of the applicable information to the public or any section of the public, in writing, in a broadcast or by means of the internet, including social media. Anyone who receives a copy of this transcript is responsible in law for making sure that applicable restrictions are not breached. A person who breaches a reporting restriction is liable to a fine and/or imprisonment. For guidance on whether reporting restrictions apply, and to what information, ask at the court office or take legal advice.</w:t>
            </w:r>
          </w:p>
          <w:p w14:paraId="2F034E67" w14:textId="77777777" w:rsidR="007A2AC7" w:rsidRPr="007A2AC7" w:rsidRDefault="007A2AC7" w:rsidP="007A2AC7">
            <w:pPr>
              <w:spacing w:after="0" w:line="240" w:lineRule="auto"/>
              <w:rPr>
                <w:rFonts w:ascii="Times New Roman" w:hAnsi="Times New Roman" w:cs="Times New Roman"/>
                <w:b/>
                <w:kern w:val="0"/>
                <w:sz w:val="20"/>
                <w:lang w:eastAsia="en-US"/>
              </w:rPr>
            </w:pPr>
          </w:p>
        </w:tc>
      </w:tr>
      <w:tr w:rsidR="007A2AC7" w:rsidRPr="007A2AC7" w14:paraId="55C57CD9" w14:textId="77777777" w:rsidTr="005243F5">
        <w:tc>
          <w:tcPr>
            <w:tcW w:w="9623" w:type="dxa"/>
          </w:tcPr>
          <w:p w14:paraId="2EBE4E10" w14:textId="77777777" w:rsidR="007A2AC7" w:rsidRPr="007A2AC7" w:rsidRDefault="007A2AC7" w:rsidP="007A2AC7">
            <w:pPr>
              <w:spacing w:after="0" w:line="240" w:lineRule="auto"/>
              <w:jc w:val="both"/>
              <w:rPr>
                <w:rFonts w:ascii="Times New Roman" w:hAnsi="Times New Roman" w:cs="Times New Roman"/>
                <w:b/>
                <w:kern w:val="0"/>
                <w:sz w:val="20"/>
                <w:lang w:eastAsia="en-US"/>
              </w:rPr>
            </w:pPr>
            <w:r w:rsidRPr="007A2AC7">
              <w:rPr>
                <w:rFonts w:ascii="Times New Roman" w:hAnsi="Times New Roman" w:cs="Times New Roman"/>
                <w:b/>
                <w:kern w:val="0"/>
                <w:sz w:val="20"/>
              </w:rPr>
              <w:t xml:space="preserve">This Transcript is Crown Copyright.  It may not be reproduced in whole or in part other than in accordance with </w:t>
            </w:r>
            <w:r w:rsidRPr="007A2AC7">
              <w:rPr>
                <w:rFonts w:ascii="Times New Roman" w:hAnsi="Times New Roman" w:cs="Times New Roman"/>
                <w:b/>
                <w:bCs/>
                <w:kern w:val="0"/>
                <w:sz w:val="20"/>
              </w:rPr>
              <w:t>relevant licence</w:t>
            </w:r>
            <w:r w:rsidRPr="007A2AC7">
              <w:rPr>
                <w:rFonts w:ascii="Times New Roman" w:hAnsi="Times New Roman" w:cs="Times New Roman"/>
                <w:b/>
                <w:kern w:val="0"/>
                <w:sz w:val="20"/>
              </w:rPr>
              <w:t xml:space="preserve"> or with the express consent of the Authority.  All rights are reserved.</w:t>
            </w:r>
          </w:p>
        </w:tc>
      </w:tr>
    </w:tbl>
    <w:p w14:paraId="14538426" w14:textId="4E8FFF2B" w:rsidR="007A2AC7" w:rsidRPr="007A2AC7" w:rsidRDefault="004D686F" w:rsidP="007A2AC7">
      <w:pPr>
        <w:suppressLineNumbers/>
        <w:tabs>
          <w:tab w:val="right" w:pos="9746"/>
        </w:tabs>
        <w:spacing w:after="0" w:line="360" w:lineRule="auto"/>
        <w:jc w:val="center"/>
        <w:rPr>
          <w:rFonts w:ascii="Times New Roman" w:hAnsi="Times New Roman" w:cs="Times New Roman"/>
          <w:bCs/>
          <w:kern w:val="0"/>
        </w:rPr>
      </w:pPr>
      <w:r>
        <w:rPr>
          <w:noProof/>
        </w:rPr>
        <w:drawing>
          <wp:anchor distT="0" distB="0" distL="114300" distR="114300" simplePos="0" relativeHeight="251659264" behindDoc="0" locked="0" layoutInCell="1" allowOverlap="1" wp14:anchorId="37A19A8D" wp14:editId="278258A8">
            <wp:simplePos x="0" y="0"/>
            <wp:positionH relativeFrom="column">
              <wp:align>center</wp:align>
            </wp:positionH>
            <wp:positionV relativeFrom="paragraph">
              <wp:posOffset>238760</wp:posOffset>
            </wp:positionV>
            <wp:extent cx="971550" cy="962025"/>
            <wp:effectExtent l="0" t="0" r="0" b="0"/>
            <wp:wrapNone/>
            <wp:docPr id="2"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42" w:type="dxa"/>
        <w:tblLook w:val="01E0" w:firstRow="1" w:lastRow="1" w:firstColumn="1" w:lastColumn="1" w:noHBand="0" w:noVBand="0"/>
      </w:tblPr>
      <w:tblGrid>
        <w:gridCol w:w="6319"/>
        <w:gridCol w:w="2914"/>
      </w:tblGrid>
      <w:tr w:rsidR="007A2AC7" w:rsidRPr="007A2AC7" w14:paraId="3B6D8579" w14:textId="77777777" w:rsidTr="005243F5">
        <w:tc>
          <w:tcPr>
            <w:tcW w:w="6484" w:type="dxa"/>
          </w:tcPr>
          <w:p w14:paraId="63016E2F" w14:textId="77777777" w:rsidR="007A2AC7" w:rsidRPr="007A2AC7" w:rsidRDefault="007A2AC7" w:rsidP="007A2AC7">
            <w:pPr>
              <w:tabs>
                <w:tab w:val="right" w:pos="9746"/>
              </w:tabs>
              <w:spacing w:after="0" w:line="360" w:lineRule="auto"/>
              <w:rPr>
                <w:rFonts w:ascii="Times New Roman" w:hAnsi="Times New Roman" w:cs="Times New Roman"/>
                <w:kern w:val="0"/>
                <w:u w:val="single"/>
              </w:rPr>
            </w:pPr>
          </w:p>
          <w:p w14:paraId="48ECECBF" w14:textId="77777777" w:rsidR="007A2AC7" w:rsidRPr="007A2AC7" w:rsidRDefault="007A2AC7" w:rsidP="007A2AC7">
            <w:pPr>
              <w:tabs>
                <w:tab w:val="right" w:pos="9746"/>
              </w:tabs>
              <w:spacing w:after="0" w:line="360" w:lineRule="auto"/>
              <w:ind w:left="-105"/>
              <w:rPr>
                <w:rFonts w:ascii="Times New Roman" w:hAnsi="Times New Roman" w:cs="Times New Roman"/>
                <w:kern w:val="0"/>
                <w:u w:val="single"/>
              </w:rPr>
            </w:pPr>
          </w:p>
          <w:p w14:paraId="444335E6" w14:textId="77777777" w:rsidR="007A2AC7" w:rsidRPr="007A2AC7" w:rsidRDefault="007A2AC7" w:rsidP="007A2AC7">
            <w:pPr>
              <w:tabs>
                <w:tab w:val="right" w:pos="9746"/>
              </w:tabs>
              <w:spacing w:after="0" w:line="360" w:lineRule="auto"/>
              <w:ind w:left="-105"/>
              <w:rPr>
                <w:rFonts w:ascii="Times New Roman" w:hAnsi="Times New Roman" w:cs="Times New Roman"/>
                <w:kern w:val="0"/>
                <w:u w:val="single"/>
              </w:rPr>
            </w:pPr>
            <w:r w:rsidRPr="007A2AC7">
              <w:rPr>
                <w:rFonts w:ascii="Times New Roman" w:hAnsi="Times New Roman" w:cs="Times New Roman"/>
                <w:kern w:val="0"/>
                <w:u w:val="single"/>
              </w:rPr>
              <w:t>IN THE COURT OF APPEAL</w:t>
            </w:r>
          </w:p>
          <w:p w14:paraId="6177A294" w14:textId="77777777" w:rsidR="007A2AC7" w:rsidRPr="007A2AC7" w:rsidRDefault="007A2AC7" w:rsidP="007A2AC7">
            <w:pPr>
              <w:tabs>
                <w:tab w:val="right" w:pos="9746"/>
              </w:tabs>
              <w:spacing w:after="0" w:line="360" w:lineRule="auto"/>
              <w:ind w:left="-105"/>
              <w:rPr>
                <w:rFonts w:ascii="Times New Roman" w:hAnsi="Times New Roman" w:cs="Times New Roman"/>
                <w:kern w:val="0"/>
                <w:u w:val="single"/>
              </w:rPr>
            </w:pPr>
            <w:r w:rsidRPr="007A2AC7">
              <w:rPr>
                <w:rFonts w:ascii="Times New Roman" w:hAnsi="Times New Roman" w:cs="Times New Roman"/>
                <w:kern w:val="0"/>
                <w:u w:val="single"/>
              </w:rPr>
              <w:t>CRIMINAL DIVISION</w:t>
            </w:r>
          </w:p>
          <w:p w14:paraId="45A4E26E" w14:textId="77777777" w:rsidR="007A2AC7" w:rsidRPr="007A2AC7" w:rsidRDefault="007A2AC7" w:rsidP="007A2AC7">
            <w:pPr>
              <w:tabs>
                <w:tab w:val="right" w:pos="9746"/>
              </w:tabs>
              <w:spacing w:after="0" w:line="360" w:lineRule="auto"/>
              <w:ind w:left="-105"/>
              <w:rPr>
                <w:rFonts w:ascii="Times New Roman" w:hAnsi="Times New Roman" w:cs="Times New Roman"/>
                <w:kern w:val="0"/>
                <w:u w:val="single"/>
              </w:rPr>
            </w:pPr>
            <w:r w:rsidRPr="007A2AC7">
              <w:rPr>
                <w:rFonts w:ascii="Times New Roman" w:hAnsi="Times New Roman" w:cs="Times New Roman"/>
                <w:kern w:val="0"/>
                <w:u w:val="single"/>
              </w:rPr>
              <w:t xml:space="preserve">ON APPEAL FROM THE CROWN COURT AT </w:t>
            </w:r>
            <w:r>
              <w:rPr>
                <w:rFonts w:ascii="Times New Roman" w:hAnsi="Times New Roman" w:cs="Times New Roman"/>
                <w:kern w:val="0"/>
                <w:u w:val="single"/>
              </w:rPr>
              <w:t>BRADFORD</w:t>
            </w:r>
          </w:p>
          <w:p w14:paraId="618F678E" w14:textId="77777777" w:rsidR="007A2AC7" w:rsidRPr="007A2AC7" w:rsidRDefault="007A2AC7" w:rsidP="007A2AC7">
            <w:pPr>
              <w:tabs>
                <w:tab w:val="right" w:pos="9746"/>
              </w:tabs>
              <w:spacing w:after="0" w:line="360" w:lineRule="auto"/>
              <w:ind w:left="-105"/>
              <w:rPr>
                <w:rFonts w:ascii="Times New Roman" w:hAnsi="Times New Roman" w:cs="Times New Roman"/>
                <w:kern w:val="0"/>
                <w:u w:val="single"/>
              </w:rPr>
            </w:pPr>
            <w:r>
              <w:rPr>
                <w:rFonts w:ascii="Times New Roman" w:hAnsi="Times New Roman" w:cs="Times New Roman"/>
                <w:kern w:val="0"/>
                <w:u w:val="single"/>
              </w:rPr>
              <w:t>MR RECORDER KELLY</w:t>
            </w:r>
            <w:r w:rsidRPr="007A2AC7">
              <w:rPr>
                <w:rFonts w:ascii="Times New Roman" w:hAnsi="Times New Roman" w:cs="Times New Roman"/>
                <w:kern w:val="0"/>
                <w:u w:val="single"/>
              </w:rPr>
              <w:t xml:space="preserve"> CP No: </w:t>
            </w:r>
            <w:r>
              <w:rPr>
                <w:rFonts w:ascii="Times New Roman" w:hAnsi="Times New Roman" w:cs="Times New Roman"/>
                <w:kern w:val="0"/>
                <w:u w:val="single"/>
              </w:rPr>
              <w:t>13BD0477323</w:t>
            </w:r>
            <w:r w:rsidRPr="007A2AC7">
              <w:rPr>
                <w:rFonts w:ascii="Times New Roman" w:hAnsi="Times New Roman" w:cs="Times New Roman"/>
                <w:kern w:val="0"/>
                <w:u w:val="single"/>
              </w:rPr>
              <w:t xml:space="preserve"> </w:t>
            </w:r>
          </w:p>
          <w:p w14:paraId="5584AB5F" w14:textId="77777777" w:rsidR="007A2AC7" w:rsidRDefault="007A2AC7" w:rsidP="007A2AC7">
            <w:pPr>
              <w:tabs>
                <w:tab w:val="right" w:pos="9746"/>
              </w:tabs>
              <w:spacing w:after="0" w:line="360" w:lineRule="auto"/>
              <w:ind w:left="-105"/>
              <w:rPr>
                <w:rFonts w:ascii="Times New Roman" w:hAnsi="Times New Roman" w:cs="Times New Roman"/>
                <w:kern w:val="0"/>
              </w:rPr>
            </w:pPr>
            <w:r w:rsidRPr="007A2AC7">
              <w:rPr>
                <w:rFonts w:ascii="Times New Roman" w:hAnsi="Times New Roman" w:cs="Times New Roman"/>
                <w:kern w:val="0"/>
              </w:rPr>
              <w:t>CASE NO 20</w:t>
            </w:r>
            <w:r>
              <w:rPr>
                <w:rFonts w:ascii="Times New Roman" w:hAnsi="Times New Roman" w:cs="Times New Roman"/>
                <w:kern w:val="0"/>
              </w:rPr>
              <w:t>2502289/A2</w:t>
            </w:r>
          </w:p>
          <w:p w14:paraId="3E62114B" w14:textId="7F376553" w:rsidR="00561EAD" w:rsidRDefault="00561EAD" w:rsidP="007A2AC7">
            <w:pPr>
              <w:tabs>
                <w:tab w:val="right" w:pos="9746"/>
              </w:tabs>
              <w:spacing w:after="0" w:line="360" w:lineRule="auto"/>
              <w:ind w:left="-105"/>
              <w:rPr>
                <w:rFonts w:ascii="Times New Roman" w:hAnsi="Times New Roman" w:cs="Times New Roman"/>
                <w:kern w:val="0"/>
              </w:rPr>
            </w:pPr>
            <w:r>
              <w:rPr>
                <w:rFonts w:ascii="Times New Roman" w:hAnsi="Times New Roman" w:cs="Times New Roman"/>
                <w:kern w:val="0"/>
              </w:rPr>
              <w:t xml:space="preserve">NCN </w:t>
            </w:r>
            <w:r w:rsidRPr="00561EAD">
              <w:rPr>
                <w:rFonts w:ascii="Times New Roman" w:hAnsi="Times New Roman" w:cs="Times New Roman"/>
                <w:kern w:val="0"/>
              </w:rPr>
              <w:t xml:space="preserve"> [2025] EWCA Crim 1177</w:t>
            </w:r>
          </w:p>
          <w:p w14:paraId="5DAF2DDB" w14:textId="77777777" w:rsidR="007A2AC7" w:rsidRPr="007A2AC7" w:rsidRDefault="007A2AC7" w:rsidP="007A2AC7">
            <w:pPr>
              <w:tabs>
                <w:tab w:val="right" w:pos="9746"/>
              </w:tabs>
              <w:spacing w:after="0" w:line="360" w:lineRule="auto"/>
              <w:ind w:left="-105"/>
              <w:rPr>
                <w:rFonts w:ascii="Times New Roman" w:hAnsi="Times New Roman" w:cs="Times New Roman"/>
                <w:bCs/>
                <w:kern w:val="0"/>
              </w:rPr>
            </w:pPr>
          </w:p>
        </w:tc>
        <w:tc>
          <w:tcPr>
            <w:tcW w:w="3007" w:type="dxa"/>
          </w:tcPr>
          <w:p w14:paraId="247F1C4D" w14:textId="77777777" w:rsidR="007A2AC7" w:rsidRPr="007A2AC7" w:rsidRDefault="007A2AC7" w:rsidP="007A2AC7">
            <w:pPr>
              <w:tabs>
                <w:tab w:val="right" w:pos="9746"/>
              </w:tabs>
              <w:spacing w:after="0" w:line="240" w:lineRule="auto"/>
              <w:jc w:val="right"/>
              <w:rPr>
                <w:rFonts w:ascii="Times New Roman" w:hAnsi="Times New Roman" w:cs="Times New Roman"/>
                <w:kern w:val="0"/>
                <w:u w:val="single"/>
              </w:rPr>
            </w:pPr>
          </w:p>
        </w:tc>
      </w:tr>
    </w:tbl>
    <w:p w14:paraId="73A64214" w14:textId="77777777" w:rsidR="007A2AC7" w:rsidRPr="007A2AC7" w:rsidRDefault="007A2AC7" w:rsidP="007A2AC7">
      <w:pPr>
        <w:tabs>
          <w:tab w:val="right" w:pos="9746"/>
        </w:tabs>
        <w:spacing w:after="0" w:line="240" w:lineRule="auto"/>
        <w:jc w:val="right"/>
        <w:rPr>
          <w:rFonts w:ascii="Times New Roman" w:hAnsi="Times New Roman" w:cs="Times New Roman"/>
          <w:kern w:val="0"/>
          <w:u w:val="single"/>
        </w:rPr>
      </w:pPr>
      <w:r w:rsidRPr="007A2AC7">
        <w:rPr>
          <w:rFonts w:ascii="Times New Roman" w:hAnsi="Times New Roman" w:cs="Times New Roman"/>
          <w:kern w:val="0"/>
          <w:u w:val="single"/>
        </w:rPr>
        <w:t>Royal Courts of Justice</w:t>
      </w:r>
    </w:p>
    <w:p w14:paraId="4C41F246" w14:textId="77777777" w:rsidR="007A2AC7" w:rsidRPr="007A2AC7" w:rsidRDefault="007A2AC7" w:rsidP="007A2AC7">
      <w:pPr>
        <w:tabs>
          <w:tab w:val="right" w:pos="9746"/>
        </w:tabs>
        <w:spacing w:after="0" w:line="240" w:lineRule="auto"/>
        <w:jc w:val="right"/>
        <w:rPr>
          <w:rFonts w:ascii="Times New Roman" w:hAnsi="Times New Roman" w:cs="Times New Roman"/>
          <w:kern w:val="0"/>
        </w:rPr>
      </w:pPr>
      <w:r w:rsidRPr="007A2AC7">
        <w:rPr>
          <w:rFonts w:ascii="Times New Roman" w:hAnsi="Times New Roman" w:cs="Times New Roman"/>
          <w:kern w:val="0"/>
        </w:rPr>
        <w:t>Strand</w:t>
      </w:r>
    </w:p>
    <w:p w14:paraId="18F84EC2" w14:textId="77777777" w:rsidR="007A2AC7" w:rsidRPr="007A2AC7" w:rsidRDefault="007A2AC7" w:rsidP="007A2AC7">
      <w:pPr>
        <w:tabs>
          <w:tab w:val="right" w:pos="9746"/>
        </w:tabs>
        <w:spacing w:after="0" w:line="240" w:lineRule="auto"/>
        <w:jc w:val="right"/>
        <w:rPr>
          <w:rFonts w:ascii="Times New Roman" w:hAnsi="Times New Roman" w:cs="Times New Roman"/>
          <w:kern w:val="0"/>
        </w:rPr>
      </w:pPr>
      <w:r w:rsidRPr="007A2AC7">
        <w:rPr>
          <w:rFonts w:ascii="Times New Roman" w:hAnsi="Times New Roman" w:cs="Times New Roman"/>
          <w:kern w:val="0"/>
        </w:rPr>
        <w:t>London</w:t>
      </w:r>
    </w:p>
    <w:p w14:paraId="08F22E77" w14:textId="77777777" w:rsidR="007A2AC7" w:rsidRPr="007A2AC7" w:rsidRDefault="007A2AC7" w:rsidP="007A2AC7">
      <w:pPr>
        <w:tabs>
          <w:tab w:val="right" w:pos="9746"/>
        </w:tabs>
        <w:spacing w:after="0" w:line="240" w:lineRule="auto"/>
        <w:jc w:val="right"/>
        <w:rPr>
          <w:rFonts w:ascii="Times New Roman" w:hAnsi="Times New Roman" w:cs="Times New Roman"/>
          <w:kern w:val="0"/>
        </w:rPr>
      </w:pPr>
      <w:r w:rsidRPr="007A2AC7">
        <w:rPr>
          <w:rFonts w:ascii="Times New Roman" w:hAnsi="Times New Roman" w:cs="Times New Roman"/>
          <w:kern w:val="0"/>
        </w:rPr>
        <w:t>WC2A 2LL</w:t>
      </w:r>
    </w:p>
    <w:p w14:paraId="4DED315E" w14:textId="77777777" w:rsidR="007A2AC7" w:rsidRPr="007A2AC7" w:rsidRDefault="007A2AC7" w:rsidP="007A2AC7">
      <w:pPr>
        <w:tabs>
          <w:tab w:val="right" w:pos="9746"/>
        </w:tabs>
        <w:spacing w:after="0" w:line="240" w:lineRule="auto"/>
        <w:jc w:val="right"/>
        <w:rPr>
          <w:rFonts w:ascii="Times New Roman" w:hAnsi="Times New Roman" w:cs="Times New Roman"/>
          <w:kern w:val="0"/>
          <w:u w:val="single"/>
        </w:rPr>
      </w:pPr>
    </w:p>
    <w:p w14:paraId="1F8BCE73" w14:textId="77777777" w:rsidR="007A2AC7" w:rsidRDefault="007A2AC7" w:rsidP="007A2AC7">
      <w:pPr>
        <w:spacing w:after="0" w:line="240" w:lineRule="auto"/>
        <w:ind w:left="576" w:hanging="576"/>
        <w:jc w:val="right"/>
        <w:rPr>
          <w:rFonts w:ascii="Times New Roman" w:hAnsi="Times New Roman" w:cs="Times New Roman"/>
          <w:kern w:val="0"/>
          <w:u w:val="single"/>
        </w:rPr>
      </w:pPr>
      <w:bookmarkStart w:id="2" w:name="_Hlk531772039"/>
      <w:r w:rsidRPr="007A2AC7">
        <w:rPr>
          <w:rFonts w:ascii="Times New Roman" w:hAnsi="Times New Roman" w:cs="Times New Roman"/>
          <w:kern w:val="0"/>
          <w:u w:val="single"/>
        </w:rPr>
        <w:t>Friday, 15 August 202</w:t>
      </w:r>
      <w:bookmarkEnd w:id="2"/>
      <w:r w:rsidRPr="007A2AC7">
        <w:rPr>
          <w:rFonts w:ascii="Times New Roman" w:hAnsi="Times New Roman" w:cs="Times New Roman"/>
          <w:kern w:val="0"/>
          <w:u w:val="single"/>
        </w:rPr>
        <w:t>5</w:t>
      </w:r>
    </w:p>
    <w:p w14:paraId="517BC973" w14:textId="77777777" w:rsidR="007A2AC7" w:rsidRPr="007A2AC7" w:rsidRDefault="007A2AC7" w:rsidP="007A2AC7">
      <w:pPr>
        <w:spacing w:after="0" w:line="240" w:lineRule="auto"/>
        <w:ind w:left="576" w:hanging="576"/>
        <w:jc w:val="right"/>
        <w:rPr>
          <w:rFonts w:ascii="Times New Roman" w:hAnsi="Times New Roman" w:cs="Times New Roman"/>
          <w:kern w:val="0"/>
        </w:rPr>
      </w:pPr>
    </w:p>
    <w:p w14:paraId="14EC190C" w14:textId="77777777" w:rsidR="007A2AC7" w:rsidRPr="007A2AC7" w:rsidRDefault="007A2AC7" w:rsidP="007A2AC7">
      <w:pPr>
        <w:tabs>
          <w:tab w:val="right" w:pos="9746"/>
        </w:tabs>
        <w:spacing w:after="0" w:line="240" w:lineRule="auto"/>
        <w:jc w:val="center"/>
        <w:rPr>
          <w:rFonts w:ascii="Times New Roman" w:hAnsi="Times New Roman" w:cs="Times New Roman"/>
          <w:kern w:val="0"/>
        </w:rPr>
      </w:pPr>
      <w:r w:rsidRPr="007A2AC7">
        <w:rPr>
          <w:rFonts w:ascii="Times New Roman" w:hAnsi="Times New Roman" w:cs="Times New Roman"/>
          <w:kern w:val="0"/>
        </w:rPr>
        <w:t>Before:</w:t>
      </w:r>
    </w:p>
    <w:p w14:paraId="408993C9" w14:textId="77777777" w:rsidR="007A2AC7" w:rsidRPr="007A2AC7" w:rsidRDefault="007A2AC7" w:rsidP="007A2AC7">
      <w:pPr>
        <w:tabs>
          <w:tab w:val="right" w:pos="9746"/>
        </w:tabs>
        <w:spacing w:after="0" w:line="240" w:lineRule="auto"/>
        <w:jc w:val="center"/>
        <w:rPr>
          <w:rFonts w:ascii="Times New Roman" w:hAnsi="Times New Roman" w:cs="Times New Roman"/>
          <w:kern w:val="0"/>
        </w:rPr>
      </w:pPr>
    </w:p>
    <w:p w14:paraId="78F76939" w14:textId="77777777" w:rsidR="007A2AC7" w:rsidRPr="007A2AC7" w:rsidRDefault="007A2AC7" w:rsidP="007A2AC7">
      <w:pPr>
        <w:tabs>
          <w:tab w:val="right" w:pos="9746"/>
        </w:tabs>
        <w:spacing w:after="0" w:line="240" w:lineRule="auto"/>
        <w:jc w:val="center"/>
        <w:rPr>
          <w:rFonts w:ascii="Times New Roman" w:hAnsi="Times New Roman" w:cs="Times New Roman"/>
          <w:kern w:val="0"/>
          <w:u w:val="single"/>
        </w:rPr>
      </w:pPr>
      <w:r w:rsidRPr="007A2AC7">
        <w:rPr>
          <w:rFonts w:ascii="Times New Roman" w:hAnsi="Times New Roman" w:cs="Times New Roman"/>
          <w:kern w:val="0"/>
          <w:u w:val="single"/>
        </w:rPr>
        <w:t>LADY JUSTICE MACUR DBE</w:t>
      </w:r>
    </w:p>
    <w:p w14:paraId="468C9C6E" w14:textId="77777777" w:rsidR="007A2AC7" w:rsidRPr="007A2AC7" w:rsidRDefault="007A2AC7" w:rsidP="007A2AC7">
      <w:pPr>
        <w:tabs>
          <w:tab w:val="right" w:pos="9746"/>
        </w:tabs>
        <w:spacing w:after="0" w:line="240" w:lineRule="auto"/>
        <w:jc w:val="center"/>
        <w:rPr>
          <w:rFonts w:ascii="Times New Roman" w:hAnsi="Times New Roman" w:cs="Times New Roman"/>
          <w:kern w:val="0"/>
          <w:u w:val="single"/>
        </w:rPr>
      </w:pPr>
      <w:r w:rsidRPr="007A2AC7">
        <w:rPr>
          <w:rFonts w:ascii="Times New Roman" w:hAnsi="Times New Roman" w:cs="Times New Roman"/>
          <w:kern w:val="0"/>
          <w:u w:val="single"/>
        </w:rPr>
        <w:t>MRS JUSTICE CUTTS DBE</w:t>
      </w:r>
    </w:p>
    <w:p w14:paraId="1B59F105" w14:textId="77777777" w:rsidR="007A2AC7" w:rsidRDefault="007A2AC7" w:rsidP="007A2AC7">
      <w:pPr>
        <w:tabs>
          <w:tab w:val="right" w:pos="9746"/>
        </w:tabs>
        <w:spacing w:after="0" w:line="240" w:lineRule="auto"/>
        <w:jc w:val="center"/>
        <w:rPr>
          <w:rFonts w:ascii="Times New Roman" w:hAnsi="Times New Roman" w:cs="Times New Roman"/>
          <w:kern w:val="0"/>
          <w:u w:val="single"/>
        </w:rPr>
      </w:pPr>
      <w:r w:rsidRPr="007A2AC7">
        <w:rPr>
          <w:rFonts w:ascii="Times New Roman" w:hAnsi="Times New Roman" w:cs="Times New Roman"/>
          <w:kern w:val="0"/>
          <w:u w:val="single"/>
        </w:rPr>
        <w:t>MR JUSTICE MURRAY</w:t>
      </w:r>
    </w:p>
    <w:p w14:paraId="6480041D" w14:textId="77777777" w:rsidR="007A2AC7" w:rsidRPr="007A2AC7" w:rsidRDefault="007A2AC7" w:rsidP="007A2AC7">
      <w:pPr>
        <w:tabs>
          <w:tab w:val="right" w:pos="9746"/>
        </w:tabs>
        <w:spacing w:after="0" w:line="240" w:lineRule="auto"/>
        <w:jc w:val="center"/>
        <w:rPr>
          <w:rFonts w:ascii="Times New Roman" w:hAnsi="Times New Roman" w:cs="Times New Roman"/>
          <w:kern w:val="0"/>
          <w:u w:val="single"/>
        </w:rPr>
      </w:pPr>
    </w:p>
    <w:p w14:paraId="1E2AA853" w14:textId="77777777" w:rsidR="007A2AC7" w:rsidRPr="007A2AC7" w:rsidRDefault="007A2AC7" w:rsidP="007A2AC7">
      <w:pPr>
        <w:tabs>
          <w:tab w:val="center" w:pos="4820"/>
          <w:tab w:val="right" w:pos="9746"/>
        </w:tabs>
        <w:spacing w:after="0" w:line="240" w:lineRule="auto"/>
        <w:jc w:val="center"/>
        <w:rPr>
          <w:rFonts w:ascii="Times New Roman" w:hAnsi="Times New Roman" w:cs="Times New Roman"/>
          <w:kern w:val="0"/>
        </w:rPr>
      </w:pPr>
    </w:p>
    <w:p w14:paraId="65883F2F" w14:textId="77777777" w:rsidR="007A2AC7" w:rsidRPr="007A2AC7" w:rsidRDefault="007A2AC7" w:rsidP="007A2AC7">
      <w:pPr>
        <w:tabs>
          <w:tab w:val="center" w:pos="4874"/>
          <w:tab w:val="right" w:pos="9749"/>
        </w:tabs>
        <w:spacing w:after="0" w:line="240" w:lineRule="auto"/>
        <w:ind w:left="576" w:hanging="576"/>
        <w:jc w:val="center"/>
        <w:rPr>
          <w:rFonts w:ascii="Times New Roman" w:hAnsi="Times New Roman" w:cs="Times New Roman"/>
          <w:kern w:val="0"/>
          <w:u w:val="single"/>
        </w:rPr>
      </w:pPr>
      <w:r w:rsidRPr="007A2AC7">
        <w:rPr>
          <w:rFonts w:ascii="Times New Roman" w:hAnsi="Times New Roman" w:cs="Times New Roman"/>
          <w:kern w:val="0"/>
          <w:u w:val="single"/>
        </w:rPr>
        <w:t>REFERENCE BY THE ATTORNEY GENERAL UNDER</w:t>
      </w:r>
    </w:p>
    <w:p w14:paraId="36ECCF68" w14:textId="77777777" w:rsidR="007A2AC7" w:rsidRPr="007A2AC7" w:rsidRDefault="007A2AC7" w:rsidP="007A2AC7">
      <w:pPr>
        <w:tabs>
          <w:tab w:val="center" w:pos="4874"/>
          <w:tab w:val="right" w:pos="9749"/>
        </w:tabs>
        <w:spacing w:after="0" w:line="240" w:lineRule="auto"/>
        <w:ind w:left="576" w:hanging="576"/>
        <w:jc w:val="center"/>
        <w:rPr>
          <w:rFonts w:ascii="Times New Roman" w:hAnsi="Times New Roman" w:cs="Times New Roman"/>
          <w:kern w:val="0"/>
          <w:u w:val="single"/>
        </w:rPr>
      </w:pPr>
      <w:r w:rsidRPr="007A2AC7">
        <w:rPr>
          <w:rFonts w:ascii="Times New Roman" w:hAnsi="Times New Roman" w:cs="Times New Roman"/>
          <w:kern w:val="0"/>
          <w:u w:val="single"/>
        </w:rPr>
        <w:t>S.36 OF THE CRIMINAL JUSTICE ACT 1988</w:t>
      </w:r>
    </w:p>
    <w:p w14:paraId="35DDA0BF" w14:textId="77777777" w:rsidR="007A2AC7" w:rsidRPr="007A2AC7" w:rsidRDefault="007A2AC7" w:rsidP="007A2AC7">
      <w:pPr>
        <w:tabs>
          <w:tab w:val="center" w:pos="4874"/>
          <w:tab w:val="right" w:pos="9749"/>
        </w:tabs>
        <w:spacing w:after="0" w:line="240" w:lineRule="auto"/>
        <w:ind w:left="576" w:hanging="576"/>
        <w:jc w:val="center"/>
        <w:rPr>
          <w:rFonts w:ascii="Times New Roman" w:hAnsi="Times New Roman" w:cs="Times New Roman"/>
          <w:kern w:val="0"/>
        </w:rPr>
      </w:pPr>
    </w:p>
    <w:p w14:paraId="126CA2AB" w14:textId="77777777" w:rsidR="007A2AC7" w:rsidRPr="007A2AC7" w:rsidRDefault="007A2AC7" w:rsidP="007A2AC7">
      <w:pPr>
        <w:tabs>
          <w:tab w:val="center" w:pos="4874"/>
          <w:tab w:val="right" w:pos="9749"/>
        </w:tabs>
        <w:spacing w:after="0" w:line="240" w:lineRule="auto"/>
        <w:jc w:val="center"/>
        <w:rPr>
          <w:rFonts w:ascii="Times New Roman" w:hAnsi="Times New Roman" w:cs="Times New Roman"/>
          <w:kern w:val="0"/>
        </w:rPr>
      </w:pPr>
      <w:r w:rsidRPr="007A2AC7">
        <w:rPr>
          <w:rFonts w:ascii="Times New Roman" w:hAnsi="Times New Roman" w:cs="Times New Roman"/>
          <w:kern w:val="0"/>
        </w:rPr>
        <w:t>REX</w:t>
      </w:r>
    </w:p>
    <w:p w14:paraId="6CA94772" w14:textId="77777777" w:rsidR="007A2AC7" w:rsidRPr="007A2AC7" w:rsidRDefault="007A2AC7" w:rsidP="007A2AC7">
      <w:pPr>
        <w:tabs>
          <w:tab w:val="center" w:pos="4874"/>
          <w:tab w:val="right" w:pos="9749"/>
        </w:tabs>
        <w:spacing w:after="0" w:line="240" w:lineRule="auto"/>
        <w:jc w:val="center"/>
        <w:rPr>
          <w:rFonts w:ascii="Times New Roman" w:hAnsi="Times New Roman" w:cs="Times New Roman"/>
          <w:kern w:val="0"/>
        </w:rPr>
      </w:pPr>
      <w:r w:rsidRPr="007A2AC7">
        <w:rPr>
          <w:rFonts w:ascii="Times New Roman" w:hAnsi="Times New Roman" w:cs="Times New Roman"/>
          <w:kern w:val="0"/>
        </w:rPr>
        <w:t xml:space="preserve">V </w:t>
      </w:r>
    </w:p>
    <w:p w14:paraId="3526CBA3" w14:textId="77777777" w:rsidR="007A2AC7" w:rsidRPr="007A2AC7" w:rsidRDefault="007A2AC7" w:rsidP="007A2AC7">
      <w:pPr>
        <w:tabs>
          <w:tab w:val="center" w:pos="4874"/>
          <w:tab w:val="right" w:pos="9749"/>
        </w:tabs>
        <w:spacing w:after="0" w:line="240" w:lineRule="auto"/>
        <w:jc w:val="center"/>
        <w:rPr>
          <w:rFonts w:ascii="Times New Roman" w:hAnsi="Times New Roman" w:cs="Times New Roman"/>
          <w:kern w:val="0"/>
        </w:rPr>
      </w:pPr>
      <w:r>
        <w:rPr>
          <w:rFonts w:ascii="Times New Roman" w:hAnsi="Times New Roman" w:cs="Times New Roman"/>
          <w:kern w:val="0"/>
        </w:rPr>
        <w:t>DANIEL BOSTAN</w:t>
      </w:r>
    </w:p>
    <w:p w14:paraId="2C5F035C" w14:textId="77777777" w:rsidR="007A2AC7" w:rsidRPr="007A2AC7" w:rsidRDefault="007A2AC7" w:rsidP="007A2AC7">
      <w:pPr>
        <w:tabs>
          <w:tab w:val="center" w:pos="4874"/>
          <w:tab w:val="right" w:pos="9749"/>
        </w:tabs>
        <w:spacing w:after="0" w:line="240" w:lineRule="auto"/>
        <w:jc w:val="center"/>
        <w:rPr>
          <w:rFonts w:ascii="Times New Roman" w:hAnsi="Times New Roman" w:cs="Times New Roman"/>
          <w:kern w:val="0"/>
        </w:rPr>
      </w:pPr>
      <w:r w:rsidRPr="007A2AC7">
        <w:rPr>
          <w:rFonts w:ascii="Times New Roman" w:hAnsi="Times New Roman" w:cs="Times New Roman"/>
          <w:kern w:val="0"/>
        </w:rPr>
        <w:t>__________</w:t>
      </w:r>
    </w:p>
    <w:p w14:paraId="54109D6A" w14:textId="77777777" w:rsidR="007A2AC7" w:rsidRPr="007A2AC7" w:rsidRDefault="007A2AC7" w:rsidP="007A2AC7">
      <w:pPr>
        <w:tabs>
          <w:tab w:val="center" w:pos="4874"/>
          <w:tab w:val="right" w:pos="9749"/>
        </w:tabs>
        <w:spacing w:after="0" w:line="240" w:lineRule="auto"/>
        <w:jc w:val="center"/>
        <w:rPr>
          <w:rFonts w:ascii="Times New Roman" w:hAnsi="Times New Roman" w:cs="Times New Roman"/>
          <w:kern w:val="0"/>
        </w:rPr>
      </w:pPr>
    </w:p>
    <w:p w14:paraId="1C73BFCE" w14:textId="77777777" w:rsidR="007A2AC7" w:rsidRPr="007A2AC7" w:rsidRDefault="007A2AC7" w:rsidP="007A2AC7">
      <w:pPr>
        <w:widowControl w:val="0"/>
        <w:autoSpaceDE w:val="0"/>
        <w:autoSpaceDN w:val="0"/>
        <w:adjustRightInd w:val="0"/>
        <w:spacing w:after="0" w:line="240" w:lineRule="auto"/>
        <w:jc w:val="center"/>
        <w:rPr>
          <w:rFonts w:ascii="Times New Roman" w:hAnsi="Times New Roman" w:cs="Times New Roman"/>
          <w:kern w:val="0"/>
          <w:sz w:val="22"/>
          <w:szCs w:val="22"/>
        </w:rPr>
      </w:pPr>
      <w:r w:rsidRPr="007A2AC7">
        <w:rPr>
          <w:rFonts w:ascii="Times New Roman" w:hAnsi="Times New Roman" w:cs="Times New Roman"/>
          <w:kern w:val="0"/>
          <w:sz w:val="22"/>
          <w:szCs w:val="22"/>
        </w:rPr>
        <w:t xml:space="preserve">Computer Aided Transcript of Epiq Europe Ltd, </w:t>
      </w:r>
    </w:p>
    <w:p w14:paraId="1F920294" w14:textId="77777777" w:rsidR="007A2AC7" w:rsidRPr="007A2AC7" w:rsidRDefault="007A2AC7" w:rsidP="007A2AC7">
      <w:pPr>
        <w:widowControl w:val="0"/>
        <w:autoSpaceDE w:val="0"/>
        <w:autoSpaceDN w:val="0"/>
        <w:adjustRightInd w:val="0"/>
        <w:spacing w:after="0" w:line="240" w:lineRule="auto"/>
        <w:jc w:val="center"/>
        <w:rPr>
          <w:rFonts w:ascii="Times New Roman" w:hAnsi="Times New Roman" w:cs="Times New Roman"/>
          <w:kern w:val="0"/>
          <w:sz w:val="22"/>
          <w:szCs w:val="22"/>
        </w:rPr>
      </w:pPr>
      <w:r w:rsidRPr="007A2AC7">
        <w:rPr>
          <w:rFonts w:ascii="Times New Roman" w:hAnsi="Times New Roman" w:cs="Times New Roman"/>
          <w:color w:val="242424"/>
          <w:kern w:val="0"/>
          <w:sz w:val="22"/>
          <w:szCs w:val="22"/>
          <w:shd w:val="clear" w:color="auto" w:fill="FFFFFF"/>
        </w:rPr>
        <w:lastRenderedPageBreak/>
        <w:t>Lower Ground Floor, 46 Chancery Lane, London, WC2A 1JE</w:t>
      </w:r>
    </w:p>
    <w:p w14:paraId="3F7998D8" w14:textId="77777777" w:rsidR="007A2AC7" w:rsidRPr="007A2AC7" w:rsidRDefault="007A2AC7" w:rsidP="007A2AC7">
      <w:pPr>
        <w:widowControl w:val="0"/>
        <w:autoSpaceDE w:val="0"/>
        <w:autoSpaceDN w:val="0"/>
        <w:adjustRightInd w:val="0"/>
        <w:spacing w:after="0" w:line="240" w:lineRule="auto"/>
        <w:jc w:val="center"/>
        <w:rPr>
          <w:rFonts w:ascii="Times New Roman" w:hAnsi="Times New Roman" w:cs="Times New Roman"/>
          <w:kern w:val="0"/>
          <w:sz w:val="22"/>
          <w:szCs w:val="22"/>
        </w:rPr>
      </w:pPr>
      <w:r w:rsidRPr="007A2AC7">
        <w:rPr>
          <w:rFonts w:ascii="Times New Roman" w:hAnsi="Times New Roman" w:cs="Times New Roman"/>
          <w:kern w:val="0"/>
          <w:sz w:val="22"/>
          <w:szCs w:val="22"/>
        </w:rPr>
        <w:t>Tel No: 020 7404 1400; Email: rcj@epiqglobal.co.uk (Official Shorthand Writers to the Court)</w:t>
      </w:r>
    </w:p>
    <w:p w14:paraId="36E96F56" w14:textId="77777777" w:rsidR="007A2AC7" w:rsidRPr="007A2AC7" w:rsidRDefault="007A2AC7" w:rsidP="007A2AC7">
      <w:pPr>
        <w:tabs>
          <w:tab w:val="center" w:pos="4873"/>
          <w:tab w:val="right" w:pos="9746"/>
        </w:tabs>
        <w:spacing w:after="0" w:line="240" w:lineRule="auto"/>
        <w:jc w:val="center"/>
        <w:rPr>
          <w:rFonts w:ascii="Times New Roman" w:hAnsi="Times New Roman" w:cs="Times New Roman"/>
          <w:kern w:val="0"/>
        </w:rPr>
      </w:pPr>
      <w:r w:rsidRPr="007A2AC7">
        <w:rPr>
          <w:rFonts w:ascii="Times New Roman" w:hAnsi="Times New Roman" w:cs="Times New Roman"/>
          <w:kern w:val="0"/>
        </w:rPr>
        <w:t>_________</w:t>
      </w:r>
    </w:p>
    <w:p w14:paraId="3460FA0E" w14:textId="77777777" w:rsidR="007A2AC7" w:rsidRPr="007A2AC7" w:rsidRDefault="007A2AC7" w:rsidP="007A2AC7">
      <w:pPr>
        <w:tabs>
          <w:tab w:val="center" w:pos="4873"/>
          <w:tab w:val="right" w:pos="9746"/>
        </w:tabs>
        <w:spacing w:after="0" w:line="240" w:lineRule="auto"/>
        <w:jc w:val="center"/>
        <w:rPr>
          <w:rFonts w:ascii="Times New Roman" w:hAnsi="Times New Roman" w:cs="Times New Roman"/>
          <w:kern w:val="0"/>
        </w:rPr>
      </w:pPr>
    </w:p>
    <w:p w14:paraId="0765AD54" w14:textId="77777777" w:rsidR="007A2AC7" w:rsidRPr="007A2AC7" w:rsidRDefault="007A2AC7" w:rsidP="007A2AC7">
      <w:pPr>
        <w:tabs>
          <w:tab w:val="center" w:pos="4873"/>
          <w:tab w:val="right" w:pos="9746"/>
        </w:tabs>
        <w:spacing w:after="0" w:line="240" w:lineRule="auto"/>
        <w:ind w:left="576" w:hanging="576"/>
        <w:jc w:val="center"/>
        <w:rPr>
          <w:rFonts w:ascii="Times New Roman" w:hAnsi="Times New Roman" w:cs="Times New Roman"/>
          <w:kern w:val="0"/>
        </w:rPr>
      </w:pPr>
      <w:r w:rsidRPr="007A2AC7">
        <w:rPr>
          <w:rFonts w:ascii="Times New Roman" w:hAnsi="Times New Roman" w:cs="Times New Roman"/>
          <w:kern w:val="0"/>
          <w:u w:val="single"/>
        </w:rPr>
        <w:t xml:space="preserve">MISS </w:t>
      </w:r>
      <w:r>
        <w:rPr>
          <w:rFonts w:ascii="Times New Roman" w:hAnsi="Times New Roman" w:cs="Times New Roman"/>
          <w:kern w:val="0"/>
          <w:u w:val="single"/>
        </w:rPr>
        <w:t>K BROOME</w:t>
      </w:r>
      <w:r w:rsidRPr="007A2AC7">
        <w:rPr>
          <w:rFonts w:ascii="Times New Roman" w:hAnsi="Times New Roman" w:cs="Times New Roman"/>
          <w:kern w:val="0"/>
        </w:rPr>
        <w:t xml:space="preserve"> appeared on behalf of the Attorney General</w:t>
      </w:r>
    </w:p>
    <w:p w14:paraId="62B71281" w14:textId="77777777" w:rsidR="007A2AC7" w:rsidRPr="007A2AC7" w:rsidRDefault="007A2AC7" w:rsidP="007A2AC7">
      <w:pPr>
        <w:tabs>
          <w:tab w:val="center" w:pos="4873"/>
          <w:tab w:val="right" w:pos="9746"/>
        </w:tabs>
        <w:spacing w:after="0" w:line="240" w:lineRule="auto"/>
        <w:ind w:left="576" w:hanging="576"/>
        <w:jc w:val="center"/>
        <w:rPr>
          <w:rFonts w:ascii="Times New Roman" w:hAnsi="Times New Roman" w:cs="Times New Roman"/>
          <w:kern w:val="0"/>
        </w:rPr>
      </w:pPr>
      <w:r w:rsidRPr="007A2AC7">
        <w:rPr>
          <w:rFonts w:ascii="Times New Roman" w:hAnsi="Times New Roman" w:cs="Times New Roman"/>
          <w:kern w:val="0"/>
          <w:u w:val="single"/>
        </w:rPr>
        <w:t>MR</w:t>
      </w:r>
      <w:r>
        <w:rPr>
          <w:rFonts w:ascii="Times New Roman" w:hAnsi="Times New Roman" w:cs="Times New Roman"/>
          <w:kern w:val="0"/>
          <w:u w:val="single"/>
        </w:rPr>
        <w:t xml:space="preserve"> I KHAN</w:t>
      </w:r>
      <w:r w:rsidRPr="007A2AC7">
        <w:rPr>
          <w:rFonts w:ascii="Times New Roman" w:hAnsi="Times New Roman" w:cs="Times New Roman"/>
          <w:kern w:val="0"/>
        </w:rPr>
        <w:t xml:space="preserve"> appeared on behalf of the Offender</w:t>
      </w:r>
    </w:p>
    <w:p w14:paraId="244DD866" w14:textId="77777777" w:rsidR="007A2AC7" w:rsidRPr="007A2AC7" w:rsidRDefault="007A2AC7" w:rsidP="007A2AC7">
      <w:pPr>
        <w:tabs>
          <w:tab w:val="center" w:pos="4873"/>
          <w:tab w:val="right" w:pos="9746"/>
        </w:tabs>
        <w:spacing w:after="0" w:line="240" w:lineRule="auto"/>
        <w:ind w:left="576" w:hanging="576"/>
        <w:jc w:val="center"/>
        <w:rPr>
          <w:rFonts w:ascii="Times New Roman" w:hAnsi="Times New Roman" w:cs="Times New Roman"/>
          <w:kern w:val="0"/>
        </w:rPr>
      </w:pPr>
    </w:p>
    <w:p w14:paraId="59738C5B" w14:textId="77777777" w:rsidR="007A2AC7" w:rsidRPr="007A2AC7" w:rsidRDefault="007A2AC7" w:rsidP="007A2AC7">
      <w:pPr>
        <w:tabs>
          <w:tab w:val="center" w:pos="4873"/>
          <w:tab w:val="right" w:pos="9746"/>
        </w:tabs>
        <w:spacing w:after="0" w:line="240" w:lineRule="auto"/>
        <w:jc w:val="center"/>
        <w:rPr>
          <w:rFonts w:ascii="Times New Roman" w:hAnsi="Times New Roman" w:cs="Times New Roman"/>
          <w:kern w:val="0"/>
        </w:rPr>
      </w:pPr>
      <w:r w:rsidRPr="007A2AC7">
        <w:rPr>
          <w:rFonts w:ascii="Times New Roman" w:hAnsi="Times New Roman" w:cs="Times New Roman"/>
          <w:kern w:val="0"/>
        </w:rPr>
        <w:t>_________</w:t>
      </w:r>
    </w:p>
    <w:p w14:paraId="40DC6DF4" w14:textId="77777777" w:rsidR="007A2AC7" w:rsidRPr="007A2AC7" w:rsidRDefault="007A2AC7" w:rsidP="007A2AC7">
      <w:pPr>
        <w:suppressLineNumbers/>
        <w:tabs>
          <w:tab w:val="center" w:pos="4873"/>
          <w:tab w:val="right" w:pos="9746"/>
        </w:tabs>
        <w:spacing w:after="0" w:line="240" w:lineRule="auto"/>
        <w:jc w:val="center"/>
        <w:rPr>
          <w:rFonts w:ascii="Times New Roman" w:hAnsi="Times New Roman" w:cs="Times New Roman"/>
          <w:b/>
          <w:spacing w:val="80"/>
          <w:kern w:val="0"/>
          <w:u w:val="single"/>
        </w:rPr>
      </w:pPr>
    </w:p>
    <w:p w14:paraId="6372FCE2" w14:textId="77777777" w:rsidR="007A2AC7" w:rsidRPr="007A2AC7" w:rsidRDefault="007A2AC7" w:rsidP="007A2AC7">
      <w:pPr>
        <w:suppressLineNumbers/>
        <w:tabs>
          <w:tab w:val="center" w:pos="4873"/>
          <w:tab w:val="right" w:pos="9746"/>
        </w:tabs>
        <w:spacing w:after="0" w:line="240" w:lineRule="auto"/>
        <w:jc w:val="center"/>
        <w:rPr>
          <w:rFonts w:ascii="Times New Roman" w:hAnsi="Times New Roman" w:cs="Times New Roman"/>
          <w:b/>
          <w:kern w:val="0"/>
          <w:u w:val="single"/>
        </w:rPr>
      </w:pPr>
      <w:r w:rsidRPr="007A2AC7">
        <w:rPr>
          <w:rFonts w:ascii="Times New Roman" w:hAnsi="Times New Roman" w:cs="Times New Roman"/>
          <w:b/>
          <w:kern w:val="0"/>
          <w:u w:val="single"/>
        </w:rPr>
        <w:t>J U D G M E N T</w:t>
      </w:r>
    </w:p>
    <w:p w14:paraId="4D5C62BC" w14:textId="1F69EDDC" w:rsidR="007A2AC7" w:rsidRPr="007A2AC7" w:rsidRDefault="00195869" w:rsidP="007A2AC7">
      <w:pPr>
        <w:suppressLineNumbers/>
        <w:tabs>
          <w:tab w:val="center" w:pos="4873"/>
          <w:tab w:val="right" w:pos="9746"/>
        </w:tabs>
        <w:spacing w:after="0" w:line="240" w:lineRule="auto"/>
        <w:jc w:val="center"/>
        <w:rPr>
          <w:rFonts w:ascii="Times New Roman" w:hAnsi="Times New Roman" w:cs="Times New Roman"/>
          <w:kern w:val="0"/>
        </w:rPr>
      </w:pPr>
      <w:r>
        <w:rPr>
          <w:rFonts w:ascii="Times New Roman" w:hAnsi="Times New Roman" w:cs="Times New Roman"/>
          <w:kern w:val="0"/>
        </w:rPr>
        <w:t>(APPROVED)</w:t>
      </w:r>
      <w:r w:rsidR="007A2AC7" w:rsidRPr="007A2AC7">
        <w:rPr>
          <w:rFonts w:ascii="Times New Roman" w:hAnsi="Times New Roman" w:cs="Times New Roman"/>
          <w:kern w:val="0"/>
        </w:rPr>
        <w:t xml:space="preserve"> </w:t>
      </w:r>
      <w:bookmarkEnd w:id="0"/>
      <w:bookmarkEnd w:id="1"/>
    </w:p>
    <w:p w14:paraId="7846D487" w14:textId="77777777" w:rsidR="00195869" w:rsidRDefault="007A2AC7" w:rsidP="007A2AC7">
      <w:pPr>
        <w:pStyle w:val="Colloquy"/>
        <w:numPr>
          <w:ilvl w:val="0"/>
          <w:numId w:val="1"/>
        </w:numPr>
        <w:ind w:right="16"/>
        <w:rPr>
          <w:rFonts w:ascii="Times New Roman" w:hAnsi="Times New Roman" w:cs="Times New Roman"/>
        </w:rPr>
      </w:pPr>
      <w:r>
        <w:br w:type="page"/>
      </w:r>
      <w:r w:rsidR="00380816" w:rsidRPr="007A2AC7">
        <w:rPr>
          <w:rFonts w:ascii="Times New Roman" w:hAnsi="Times New Roman" w:cs="Times New Roman"/>
        </w:rPr>
        <w:lastRenderedPageBreak/>
        <w:t>LADY JUSTICE MACUR:  On 1 April 2025 at the plea and trial preparation hearing, Daniel Bostan ("the offender") entered guilty pleas to two counts of perverting the course of justice and three counts of fraud, contrary to section 1 of the Fraud Act 2006.  Sentence was adjourned for the preparation of a pre</w:t>
      </w:r>
      <w:r w:rsidR="00380816" w:rsidRPr="007A2AC7">
        <w:rPr>
          <w:rFonts w:ascii="Times New Roman" w:hAnsi="Times New Roman" w:cs="Times New Roman"/>
        </w:rPr>
        <w:noBreakHyphen/>
        <w:t>sentence report.</w:t>
      </w:r>
    </w:p>
    <w:p w14:paraId="6C44B111" w14:textId="3DD6E61E" w:rsidR="00380816" w:rsidRPr="007A2AC7" w:rsidRDefault="00380816" w:rsidP="00195869">
      <w:pPr>
        <w:pStyle w:val="Colloquy"/>
        <w:ind w:left="720" w:right="16" w:firstLine="0"/>
        <w:rPr>
          <w:rFonts w:ascii="Times New Roman" w:hAnsi="Times New Roman" w:cs="Times New Roman"/>
        </w:rPr>
      </w:pPr>
      <w:r w:rsidRPr="007A2AC7">
        <w:rPr>
          <w:rFonts w:ascii="Times New Roman" w:hAnsi="Times New Roman" w:cs="Times New Roman"/>
        </w:rPr>
        <w:t xml:space="preserve">  </w:t>
      </w:r>
    </w:p>
    <w:p w14:paraId="4905BCE9" w14:textId="77777777" w:rsidR="00195869"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On 3 June 2025 he was sentenced to a total of 22 months' imprisonment, made up of nine months on each count of perverting the course of justice, consecutive to each other, and four months' imprisonment on each count of fraud to be served concurrently </w:t>
      </w:r>
      <w:r w:rsidRPr="007A2AC7">
        <w:rPr>
          <w:rFonts w:ascii="Times New Roman" w:hAnsi="Times New Roman" w:cs="Times New Roman"/>
          <w:i/>
          <w:iCs/>
        </w:rPr>
        <w:t>inter</w:t>
      </w:r>
      <w:r w:rsidRPr="007A2AC7">
        <w:rPr>
          <w:rFonts w:ascii="Times New Roman" w:hAnsi="Times New Roman" w:cs="Times New Roman"/>
        </w:rPr>
        <w:t xml:space="preserve"> se but consecutive to the sentences in relation to perverting the course of justice.  These sentences were suspended for 24 months with 28 rehabilitation activity requirement days and 100 hours of unpaid work.  Other usual ancillary orders were made. </w:t>
      </w:r>
    </w:p>
    <w:p w14:paraId="2249D329" w14:textId="505431C2" w:rsidR="00380816" w:rsidRPr="007A2AC7"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05369AA6"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This is an application by His Majesty's Solicitor General, pursuant to section 36 of the Criminal Justice Act 1988</w:t>
      </w:r>
      <w:r w:rsidR="002C5505">
        <w:rPr>
          <w:rFonts w:ascii="Times New Roman" w:hAnsi="Times New Roman" w:cs="Times New Roman"/>
        </w:rPr>
        <w:t xml:space="preserve">, </w:t>
      </w:r>
      <w:r w:rsidR="002C5505" w:rsidRPr="007A2AC7">
        <w:rPr>
          <w:rFonts w:ascii="Times New Roman" w:hAnsi="Times New Roman" w:cs="Times New Roman"/>
        </w:rPr>
        <w:t>for leave to refer those sentences which she regards as unduly lenient</w:t>
      </w:r>
      <w:r w:rsidRPr="007A2AC7">
        <w:rPr>
          <w:rFonts w:ascii="Times New Roman" w:hAnsi="Times New Roman" w:cs="Times New Roman"/>
        </w:rPr>
        <w:t>.  We grant leave.</w:t>
      </w:r>
    </w:p>
    <w:p w14:paraId="6AC6B539" w14:textId="77777777" w:rsidR="00195869" w:rsidRPr="00195869" w:rsidRDefault="00195869" w:rsidP="00195869">
      <w:pPr>
        <w:pStyle w:val="Fixed"/>
      </w:pPr>
    </w:p>
    <w:p w14:paraId="1AD7821D"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Miss Broome appears on behalf of His Majesty's Solicitor General.  Mr Khan appears on behalf of the offender.  He did not appear in the court below.</w:t>
      </w:r>
    </w:p>
    <w:p w14:paraId="345B727C" w14:textId="77777777" w:rsidR="00195869" w:rsidRPr="00195869" w:rsidRDefault="00195869" w:rsidP="00195869">
      <w:pPr>
        <w:pStyle w:val="Fixed"/>
      </w:pPr>
    </w:p>
    <w:p w14:paraId="58A741AA"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offender is now 26 years old and was aged between 23 and 24 at the time of the offences.  </w:t>
      </w:r>
    </w:p>
    <w:p w14:paraId="4C7FB2AA" w14:textId="77777777" w:rsidR="00195869" w:rsidRPr="00195869" w:rsidRDefault="00195869" w:rsidP="00195869">
      <w:pPr>
        <w:pStyle w:val="Fixed"/>
      </w:pPr>
    </w:p>
    <w:p w14:paraId="238EFA44" w14:textId="77777777" w:rsidR="00380816" w:rsidRPr="007A2AC7" w:rsidRDefault="00380816" w:rsidP="007A2AC7">
      <w:pPr>
        <w:pStyle w:val="LeftFlush"/>
        <w:ind w:left="720" w:right="16" w:firstLine="0"/>
        <w:rPr>
          <w:rFonts w:ascii="Times New Roman" w:hAnsi="Times New Roman" w:cs="Times New Roman"/>
        </w:rPr>
      </w:pPr>
      <w:r w:rsidRPr="007A2AC7">
        <w:rPr>
          <w:rFonts w:ascii="Times New Roman" w:hAnsi="Times New Roman" w:cs="Times New Roman"/>
          <w:u w:val="single"/>
        </w:rPr>
        <w:t>The facts</w:t>
      </w:r>
      <w:r w:rsidRPr="007A2AC7">
        <w:rPr>
          <w:rFonts w:ascii="Times New Roman" w:hAnsi="Times New Roman" w:cs="Times New Roman"/>
        </w:rPr>
        <w:t xml:space="preserve"> </w:t>
      </w:r>
    </w:p>
    <w:p w14:paraId="3F23BE92" w14:textId="77777777" w:rsidR="00380816" w:rsidRDefault="00380816" w:rsidP="002C5505">
      <w:pPr>
        <w:pStyle w:val="ContinCol"/>
        <w:numPr>
          <w:ilvl w:val="0"/>
          <w:numId w:val="1"/>
        </w:numPr>
        <w:ind w:right="16"/>
        <w:rPr>
          <w:rFonts w:ascii="Times New Roman" w:hAnsi="Times New Roman" w:cs="Times New Roman"/>
        </w:rPr>
      </w:pPr>
      <w:r w:rsidRPr="007A2AC7">
        <w:rPr>
          <w:rFonts w:ascii="Times New Roman" w:hAnsi="Times New Roman" w:cs="Times New Roman"/>
        </w:rPr>
        <w:t>The offender was disqualified</w:t>
      </w:r>
      <w:r w:rsidR="002C5505">
        <w:rPr>
          <w:rFonts w:ascii="Times New Roman" w:hAnsi="Times New Roman" w:cs="Times New Roman"/>
        </w:rPr>
        <w:t xml:space="preserve">, </w:t>
      </w:r>
      <w:r w:rsidR="002C5505" w:rsidRPr="007A2AC7">
        <w:rPr>
          <w:rFonts w:ascii="Times New Roman" w:hAnsi="Times New Roman" w:cs="Times New Roman"/>
        </w:rPr>
        <w:t>by reason of the "totting up" provisions</w:t>
      </w:r>
      <w:r w:rsidR="002C5505">
        <w:rPr>
          <w:rFonts w:ascii="Times New Roman" w:hAnsi="Times New Roman" w:cs="Times New Roman"/>
        </w:rPr>
        <w:t>,</w:t>
      </w:r>
      <w:r w:rsidRPr="007A2AC7">
        <w:rPr>
          <w:rFonts w:ascii="Times New Roman" w:hAnsi="Times New Roman" w:cs="Times New Roman"/>
        </w:rPr>
        <w:t xml:space="preserve"> from driving for </w:t>
      </w:r>
      <w:r w:rsidRPr="007A2AC7">
        <w:rPr>
          <w:rFonts w:ascii="Times New Roman" w:hAnsi="Times New Roman" w:cs="Times New Roman"/>
        </w:rPr>
        <w:lastRenderedPageBreak/>
        <w:t xml:space="preserve">six months from 1 November 2022.  He would therefore be disqualified until 30 April 2023.  </w:t>
      </w:r>
    </w:p>
    <w:p w14:paraId="4B9BD8F0" w14:textId="77777777" w:rsidR="00195869" w:rsidRPr="00195869" w:rsidRDefault="00195869" w:rsidP="00195869">
      <w:pPr>
        <w:pStyle w:val="Fixed"/>
      </w:pPr>
    </w:p>
    <w:p w14:paraId="5952C5E6"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On 11 December 2022, a BMW 1 Series motorcar activated two speed cameras on Leeds Road in Bradford.  The first at 1.41am, when the camera recorded a speed of 42mph in a 30mph zone; and the second at 2.55am</w:t>
      </w:r>
      <w:r w:rsidR="002C5505">
        <w:rPr>
          <w:rFonts w:ascii="Times New Roman" w:hAnsi="Times New Roman" w:cs="Times New Roman"/>
        </w:rPr>
        <w:t xml:space="preserve"> when the </w:t>
      </w:r>
      <w:r w:rsidRPr="007A2AC7">
        <w:rPr>
          <w:rFonts w:ascii="Times New Roman" w:hAnsi="Times New Roman" w:cs="Times New Roman"/>
        </w:rPr>
        <w:t xml:space="preserve">camera recorded a speed of 36mph in </w:t>
      </w:r>
      <w:r w:rsidR="002C5505">
        <w:rPr>
          <w:rFonts w:ascii="Times New Roman" w:hAnsi="Times New Roman" w:cs="Times New Roman"/>
        </w:rPr>
        <w:t>a</w:t>
      </w:r>
      <w:r w:rsidRPr="007A2AC7">
        <w:rPr>
          <w:rFonts w:ascii="Times New Roman" w:hAnsi="Times New Roman" w:cs="Times New Roman"/>
        </w:rPr>
        <w:t xml:space="preserve"> 30mph zone. </w:t>
      </w:r>
    </w:p>
    <w:p w14:paraId="4DC14D6E" w14:textId="77777777" w:rsidR="00195869" w:rsidRPr="00195869" w:rsidRDefault="00195869" w:rsidP="00195869">
      <w:pPr>
        <w:pStyle w:val="Fixed"/>
      </w:pPr>
    </w:p>
    <w:p w14:paraId="577EE0BF"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offender, as the registered keeper of the vehicle, was then sent a Notice of Intended Prosecution </w:t>
      </w:r>
      <w:r w:rsidR="002C5505">
        <w:rPr>
          <w:rFonts w:ascii="Times New Roman" w:hAnsi="Times New Roman" w:cs="Times New Roman"/>
        </w:rPr>
        <w:t xml:space="preserve">(“NIP”) </w:t>
      </w:r>
      <w:r w:rsidRPr="007A2AC7">
        <w:rPr>
          <w:rFonts w:ascii="Times New Roman" w:hAnsi="Times New Roman" w:cs="Times New Roman"/>
        </w:rPr>
        <w:t xml:space="preserve">regarding each speeding offence.  The notices were both dated 12 December 2022.  They each included a request pursuant to section 172 of the Road Traffic Act 1988 for details of the driver of the vehicle. </w:t>
      </w:r>
    </w:p>
    <w:p w14:paraId="07CA60B9" w14:textId="77777777" w:rsidR="00195869" w:rsidRPr="00195869" w:rsidRDefault="00195869" w:rsidP="00195869">
      <w:pPr>
        <w:pStyle w:val="Fixed"/>
      </w:pPr>
    </w:p>
    <w:p w14:paraId="1EFA0EE1" w14:textId="77777777" w:rsidR="00195869"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offender returned the completed </w:t>
      </w:r>
      <w:r w:rsidR="002C5505">
        <w:rPr>
          <w:rFonts w:ascii="Times New Roman" w:hAnsi="Times New Roman" w:cs="Times New Roman"/>
        </w:rPr>
        <w:t>NIP</w:t>
      </w:r>
      <w:r w:rsidRPr="007A2AC7">
        <w:rPr>
          <w:rFonts w:ascii="Times New Roman" w:hAnsi="Times New Roman" w:cs="Times New Roman"/>
        </w:rPr>
        <w:t xml:space="preserve"> for the speeding offence timed at 2.55am, signed and dated 22 December 2022 nominating a Mr Ali Shamas as the driver of the vehicle at the time of the offence.  He gave a date of birth of 11 October 1992 and an address in Littlemoor Lane, Loughborough. </w:t>
      </w:r>
    </w:p>
    <w:p w14:paraId="3980D136" w14:textId="79ED4842" w:rsidR="00380816" w:rsidRPr="007A2AC7"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1DE6C595"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The address provided did not correspond with the postcode that had been provided and so the offender was sent a letter dated 30 January 2023 asking him to reconsider his nomination as it was suspected to be false or misleading.</w:t>
      </w:r>
    </w:p>
    <w:p w14:paraId="4161D6ED" w14:textId="77777777" w:rsidR="00195869" w:rsidRPr="00195869" w:rsidRDefault="00195869" w:rsidP="00195869">
      <w:pPr>
        <w:pStyle w:val="Fixed"/>
      </w:pPr>
    </w:p>
    <w:p w14:paraId="3936AB1D" w14:textId="77777777" w:rsidR="00380816" w:rsidRDefault="002C5505" w:rsidP="007A2AC7">
      <w:pPr>
        <w:pStyle w:val="ContinCol"/>
        <w:numPr>
          <w:ilvl w:val="0"/>
          <w:numId w:val="1"/>
        </w:numPr>
        <w:ind w:right="16"/>
        <w:rPr>
          <w:rFonts w:ascii="Times New Roman" w:hAnsi="Times New Roman" w:cs="Times New Roman"/>
        </w:rPr>
      </w:pPr>
      <w:r>
        <w:rPr>
          <w:rFonts w:ascii="Times New Roman" w:hAnsi="Times New Roman" w:cs="Times New Roman"/>
        </w:rPr>
        <w:t>The</w:t>
      </w:r>
      <w:r w:rsidR="00380816" w:rsidRPr="007A2AC7">
        <w:rPr>
          <w:rFonts w:ascii="Times New Roman" w:hAnsi="Times New Roman" w:cs="Times New Roman"/>
        </w:rPr>
        <w:t xml:space="preserve"> reply from the offender was dated 9 February 2023. </w:t>
      </w:r>
      <w:r>
        <w:rPr>
          <w:rFonts w:ascii="Times New Roman" w:hAnsi="Times New Roman" w:cs="Times New Roman"/>
        </w:rPr>
        <w:t>I</w:t>
      </w:r>
      <w:r w:rsidR="00380816" w:rsidRPr="007A2AC7">
        <w:rPr>
          <w:rFonts w:ascii="Times New Roman" w:hAnsi="Times New Roman" w:cs="Times New Roman"/>
        </w:rPr>
        <w:t xml:space="preserve">t </w:t>
      </w:r>
      <w:r>
        <w:rPr>
          <w:rFonts w:ascii="Times New Roman" w:hAnsi="Times New Roman" w:cs="Times New Roman"/>
        </w:rPr>
        <w:t xml:space="preserve">again </w:t>
      </w:r>
      <w:r w:rsidR="00380816" w:rsidRPr="007A2AC7">
        <w:rPr>
          <w:rFonts w:ascii="Times New Roman" w:hAnsi="Times New Roman" w:cs="Times New Roman"/>
        </w:rPr>
        <w:t xml:space="preserve">nominated Shamas Ali but provided a different address in Mount Avenue, Dewsbury.  The postcode given was </w:t>
      </w:r>
      <w:r w:rsidR="00380816" w:rsidRPr="007A2AC7">
        <w:rPr>
          <w:rFonts w:ascii="Times New Roman" w:hAnsi="Times New Roman" w:cs="Times New Roman"/>
        </w:rPr>
        <w:lastRenderedPageBreak/>
        <w:t>incorrect</w:t>
      </w:r>
      <w:r>
        <w:rPr>
          <w:rFonts w:ascii="Times New Roman" w:hAnsi="Times New Roman" w:cs="Times New Roman"/>
        </w:rPr>
        <w:t xml:space="preserve">; it was corrected by police who had </w:t>
      </w:r>
      <w:r w:rsidR="00380816" w:rsidRPr="007A2AC7">
        <w:rPr>
          <w:rFonts w:ascii="Times New Roman" w:hAnsi="Times New Roman" w:cs="Times New Roman"/>
        </w:rPr>
        <w:t xml:space="preserve">researched the </w:t>
      </w:r>
      <w:r w:rsidRPr="007A2AC7">
        <w:rPr>
          <w:rFonts w:ascii="Times New Roman" w:hAnsi="Times New Roman" w:cs="Times New Roman"/>
        </w:rPr>
        <w:t>address.</w:t>
      </w:r>
      <w:r w:rsidR="00380816" w:rsidRPr="007A2AC7">
        <w:rPr>
          <w:rFonts w:ascii="Times New Roman" w:hAnsi="Times New Roman" w:cs="Times New Roman"/>
        </w:rPr>
        <w:t xml:space="preserve">  The </w:t>
      </w:r>
      <w:r>
        <w:rPr>
          <w:rFonts w:ascii="Times New Roman" w:hAnsi="Times New Roman" w:cs="Times New Roman"/>
        </w:rPr>
        <w:t>NIP</w:t>
      </w:r>
      <w:r w:rsidR="00380816" w:rsidRPr="007A2AC7">
        <w:rPr>
          <w:rFonts w:ascii="Times New Roman" w:hAnsi="Times New Roman" w:cs="Times New Roman"/>
        </w:rPr>
        <w:t xml:space="preserve"> was then sent to the corrected </w:t>
      </w:r>
      <w:r w:rsidRPr="007A2AC7">
        <w:rPr>
          <w:rFonts w:ascii="Times New Roman" w:hAnsi="Times New Roman" w:cs="Times New Roman"/>
        </w:rPr>
        <w:t>address,</w:t>
      </w:r>
      <w:r w:rsidR="00380816" w:rsidRPr="007A2AC7">
        <w:rPr>
          <w:rFonts w:ascii="Times New Roman" w:hAnsi="Times New Roman" w:cs="Times New Roman"/>
        </w:rPr>
        <w:t xml:space="preserve"> but this was returned marked "Return to Sender".</w:t>
      </w:r>
    </w:p>
    <w:p w14:paraId="640F1B7B" w14:textId="77777777" w:rsidR="00195869" w:rsidRPr="00195869" w:rsidRDefault="00195869" w:rsidP="00195869">
      <w:pPr>
        <w:pStyle w:val="Fixed"/>
      </w:pPr>
    </w:p>
    <w:p w14:paraId="75F3819B" w14:textId="77777777" w:rsidR="00195869" w:rsidRDefault="00380816" w:rsidP="002C5505">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On 9 January 2023 </w:t>
      </w:r>
      <w:r w:rsidR="002C5505" w:rsidRPr="007A2AC7">
        <w:rPr>
          <w:rFonts w:ascii="Times New Roman" w:hAnsi="Times New Roman" w:cs="Times New Roman"/>
        </w:rPr>
        <w:t xml:space="preserve">the offender completed an online nomination </w:t>
      </w:r>
      <w:r w:rsidRPr="007A2AC7">
        <w:rPr>
          <w:rFonts w:ascii="Times New Roman" w:hAnsi="Times New Roman" w:cs="Times New Roman"/>
        </w:rPr>
        <w:t xml:space="preserve">in response to the </w:t>
      </w:r>
      <w:r w:rsidR="002C5505">
        <w:rPr>
          <w:rFonts w:ascii="Times New Roman" w:hAnsi="Times New Roman" w:cs="Times New Roman"/>
        </w:rPr>
        <w:t>NIP</w:t>
      </w:r>
      <w:r w:rsidRPr="007A2AC7">
        <w:rPr>
          <w:rFonts w:ascii="Times New Roman" w:hAnsi="Times New Roman" w:cs="Times New Roman"/>
        </w:rPr>
        <w:t xml:space="preserve"> for the speeding offence timed at 1.41am, </w:t>
      </w:r>
      <w:r w:rsidR="002C5505">
        <w:rPr>
          <w:rFonts w:ascii="Times New Roman" w:hAnsi="Times New Roman" w:cs="Times New Roman"/>
        </w:rPr>
        <w:t xml:space="preserve">which </w:t>
      </w:r>
      <w:r w:rsidRPr="007A2AC7">
        <w:rPr>
          <w:rFonts w:ascii="Times New Roman" w:hAnsi="Times New Roman" w:cs="Times New Roman"/>
        </w:rPr>
        <w:t xml:space="preserve">also </w:t>
      </w:r>
      <w:r w:rsidR="002C5505">
        <w:rPr>
          <w:rFonts w:ascii="Times New Roman" w:hAnsi="Times New Roman" w:cs="Times New Roman"/>
        </w:rPr>
        <w:t xml:space="preserve">identified </w:t>
      </w:r>
      <w:r w:rsidRPr="007A2AC7">
        <w:rPr>
          <w:rFonts w:ascii="Times New Roman" w:hAnsi="Times New Roman" w:cs="Times New Roman"/>
        </w:rPr>
        <w:t>Shamas Ali as the driver of the vehicle</w:t>
      </w:r>
      <w:r w:rsidR="002C5505">
        <w:rPr>
          <w:rFonts w:ascii="Times New Roman" w:hAnsi="Times New Roman" w:cs="Times New Roman"/>
        </w:rPr>
        <w:t xml:space="preserve"> with </w:t>
      </w:r>
      <w:r w:rsidRPr="007A2AC7">
        <w:rPr>
          <w:rFonts w:ascii="Times New Roman" w:hAnsi="Times New Roman" w:cs="Times New Roman"/>
        </w:rPr>
        <w:t xml:space="preserve">the same details as indicated above.  A </w:t>
      </w:r>
      <w:r w:rsidR="002C5505">
        <w:rPr>
          <w:rFonts w:ascii="Times New Roman" w:hAnsi="Times New Roman" w:cs="Times New Roman"/>
        </w:rPr>
        <w:t>NIP</w:t>
      </w:r>
      <w:r w:rsidRPr="007A2AC7">
        <w:rPr>
          <w:rFonts w:ascii="Times New Roman" w:hAnsi="Times New Roman" w:cs="Times New Roman"/>
        </w:rPr>
        <w:t xml:space="preserve"> dated 10 January 2023 was sent to Shamas Ali </w:t>
      </w:r>
      <w:r w:rsidR="002C5505">
        <w:rPr>
          <w:rFonts w:ascii="Times New Roman" w:hAnsi="Times New Roman" w:cs="Times New Roman"/>
        </w:rPr>
        <w:t>but</w:t>
      </w:r>
      <w:r w:rsidRPr="007A2AC7">
        <w:rPr>
          <w:rFonts w:ascii="Times New Roman" w:hAnsi="Times New Roman" w:cs="Times New Roman"/>
        </w:rPr>
        <w:t xml:space="preserve"> was returned by Royal Mail marked as "address incomplete".</w:t>
      </w:r>
    </w:p>
    <w:p w14:paraId="014F440B" w14:textId="329E1760" w:rsidR="007A2AC7" w:rsidRPr="002C5505"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58F1F891"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On 18 January 2023 a letter was sent to the offender suggesting he reconsider the nomination as it was suspected that the information </w:t>
      </w:r>
      <w:r w:rsidR="002C5505">
        <w:rPr>
          <w:rFonts w:ascii="Times New Roman" w:hAnsi="Times New Roman" w:cs="Times New Roman"/>
        </w:rPr>
        <w:t xml:space="preserve">he had </w:t>
      </w:r>
      <w:r w:rsidRPr="007A2AC7">
        <w:rPr>
          <w:rFonts w:ascii="Times New Roman" w:hAnsi="Times New Roman" w:cs="Times New Roman"/>
        </w:rPr>
        <w:t>provided was false or misleading.  The offender replied to this letter, again nominating Shamas Ali at the same address</w:t>
      </w:r>
      <w:r w:rsidR="007D5ABB">
        <w:rPr>
          <w:rFonts w:ascii="Times New Roman" w:hAnsi="Times New Roman" w:cs="Times New Roman"/>
        </w:rPr>
        <w:t xml:space="preserve"> and signed a declaration that the information was true to the best of his knowledge</w:t>
      </w:r>
      <w:r w:rsidRPr="007A2AC7">
        <w:rPr>
          <w:rFonts w:ascii="Times New Roman" w:hAnsi="Times New Roman" w:cs="Times New Roman"/>
        </w:rPr>
        <w:t xml:space="preserve">. </w:t>
      </w:r>
    </w:p>
    <w:p w14:paraId="7A7DC0E2" w14:textId="77777777" w:rsidR="00195869" w:rsidRPr="00195869" w:rsidRDefault="00195869" w:rsidP="00195869">
      <w:pPr>
        <w:pStyle w:val="Fixed"/>
      </w:pPr>
    </w:p>
    <w:p w14:paraId="55D9B0B6"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On 3 April 2023, </w:t>
      </w:r>
      <w:r w:rsidR="007D5ABB" w:rsidRPr="007A2AC7">
        <w:rPr>
          <w:rFonts w:ascii="Times New Roman" w:hAnsi="Times New Roman" w:cs="Times New Roman"/>
        </w:rPr>
        <w:t xml:space="preserve">PC Ransom </w:t>
      </w:r>
      <w:r w:rsidRPr="007A2AC7">
        <w:rPr>
          <w:rFonts w:ascii="Times New Roman" w:hAnsi="Times New Roman" w:cs="Times New Roman"/>
        </w:rPr>
        <w:t xml:space="preserve">attended at the offender's address to hand deliver another copy of the </w:t>
      </w:r>
      <w:r w:rsidR="007D5ABB">
        <w:rPr>
          <w:rFonts w:ascii="Times New Roman" w:hAnsi="Times New Roman" w:cs="Times New Roman"/>
        </w:rPr>
        <w:t>NIP</w:t>
      </w:r>
      <w:r w:rsidRPr="007A2AC7">
        <w:rPr>
          <w:rFonts w:ascii="Times New Roman" w:hAnsi="Times New Roman" w:cs="Times New Roman"/>
        </w:rPr>
        <w:t xml:space="preserve"> for each offence.  The offender was not present and PC Ransom spoke to the offender over the phone.  The offender said that the previous nomination had been "an administration error" and that he had completed a further check and that he had now found the correct nomination. </w:t>
      </w:r>
    </w:p>
    <w:p w14:paraId="338C084A" w14:textId="77777777" w:rsidR="00195869" w:rsidRPr="00195869" w:rsidRDefault="00195869" w:rsidP="00195869">
      <w:pPr>
        <w:pStyle w:val="Fixed"/>
      </w:pPr>
    </w:p>
    <w:p w14:paraId="1B5D19D9" w14:textId="77777777" w:rsidR="00380816" w:rsidRDefault="00380816" w:rsidP="007D5ABB">
      <w:pPr>
        <w:pStyle w:val="ContinCol"/>
        <w:numPr>
          <w:ilvl w:val="0"/>
          <w:numId w:val="1"/>
        </w:numPr>
        <w:ind w:right="16"/>
        <w:rPr>
          <w:rFonts w:ascii="Times New Roman" w:hAnsi="Times New Roman" w:cs="Times New Roman"/>
        </w:rPr>
      </w:pPr>
      <w:r w:rsidRPr="007A2AC7">
        <w:rPr>
          <w:rFonts w:ascii="Times New Roman" w:hAnsi="Times New Roman" w:cs="Times New Roman"/>
        </w:rPr>
        <w:t>On 4 April 2023, PC Ransom received an email from the address "daniaalbostan98@gmail.com" with an attachment entitled "SUPPLEMENTARY AUTHORISED DRIVER CHECK SHEET"</w:t>
      </w:r>
      <w:r w:rsidR="007D5ABB">
        <w:rPr>
          <w:rFonts w:ascii="Times New Roman" w:hAnsi="Times New Roman" w:cs="Times New Roman"/>
        </w:rPr>
        <w:t xml:space="preserve"> which </w:t>
      </w:r>
      <w:r w:rsidRPr="007A2AC7">
        <w:rPr>
          <w:rFonts w:ascii="Times New Roman" w:hAnsi="Times New Roman" w:cs="Times New Roman"/>
        </w:rPr>
        <w:t xml:space="preserve">provided the details of a Mafsur Rahman.  </w:t>
      </w:r>
      <w:r w:rsidR="007D5ABB">
        <w:rPr>
          <w:rFonts w:ascii="Times New Roman" w:hAnsi="Times New Roman" w:cs="Times New Roman"/>
        </w:rPr>
        <w:t xml:space="preserve">On 5 April </w:t>
      </w:r>
      <w:r w:rsidRPr="007A2AC7">
        <w:rPr>
          <w:rFonts w:ascii="Times New Roman" w:hAnsi="Times New Roman" w:cs="Times New Roman"/>
        </w:rPr>
        <w:t xml:space="preserve">PC Ransom met </w:t>
      </w:r>
      <w:r w:rsidR="007D5ABB">
        <w:rPr>
          <w:rFonts w:ascii="Times New Roman" w:hAnsi="Times New Roman" w:cs="Times New Roman"/>
        </w:rPr>
        <w:t xml:space="preserve">with </w:t>
      </w:r>
      <w:r w:rsidRPr="007A2AC7">
        <w:rPr>
          <w:rFonts w:ascii="Times New Roman" w:hAnsi="Times New Roman" w:cs="Times New Roman"/>
        </w:rPr>
        <w:t xml:space="preserve">the offender </w:t>
      </w:r>
      <w:r w:rsidR="007D5ABB">
        <w:rPr>
          <w:rFonts w:ascii="Times New Roman" w:hAnsi="Times New Roman" w:cs="Times New Roman"/>
        </w:rPr>
        <w:t xml:space="preserve">who </w:t>
      </w:r>
      <w:r w:rsidRPr="007A2AC7">
        <w:rPr>
          <w:rFonts w:ascii="Times New Roman" w:hAnsi="Times New Roman" w:cs="Times New Roman"/>
        </w:rPr>
        <w:t xml:space="preserve"> handed him the two </w:t>
      </w:r>
      <w:r w:rsidR="007D5ABB">
        <w:rPr>
          <w:rFonts w:ascii="Times New Roman" w:hAnsi="Times New Roman" w:cs="Times New Roman"/>
        </w:rPr>
        <w:t>NIP</w:t>
      </w:r>
      <w:r w:rsidRPr="007A2AC7">
        <w:rPr>
          <w:rFonts w:ascii="Times New Roman" w:hAnsi="Times New Roman" w:cs="Times New Roman"/>
        </w:rPr>
        <w:t xml:space="preserve"> </w:t>
      </w:r>
      <w:r w:rsidRPr="007A2AC7">
        <w:rPr>
          <w:rFonts w:ascii="Times New Roman" w:hAnsi="Times New Roman" w:cs="Times New Roman"/>
        </w:rPr>
        <w:lastRenderedPageBreak/>
        <w:t>completed with Mr Rahman's details</w:t>
      </w:r>
      <w:r w:rsidR="007D5ABB">
        <w:rPr>
          <w:rFonts w:ascii="Times New Roman" w:hAnsi="Times New Roman" w:cs="Times New Roman"/>
        </w:rPr>
        <w:t>. The offender had signed the declaration that the information was true to the best of his knowledge</w:t>
      </w:r>
      <w:r w:rsidR="007D5ABB" w:rsidRPr="007A2AC7">
        <w:rPr>
          <w:rFonts w:ascii="Times New Roman" w:hAnsi="Times New Roman" w:cs="Times New Roman"/>
        </w:rPr>
        <w:t xml:space="preserve">. </w:t>
      </w:r>
    </w:p>
    <w:p w14:paraId="5038C6B4" w14:textId="77777777" w:rsidR="00195869" w:rsidRPr="00195869" w:rsidRDefault="00195869" w:rsidP="00195869">
      <w:pPr>
        <w:pStyle w:val="Fixed"/>
      </w:pPr>
    </w:p>
    <w:p w14:paraId="5DB56A9A"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On 20 April 2023 PC Ransom spoke to Mafsur Rahman.  Mr Rahman stated he had no knowledge of the BMW 1 Series motorcar.  However, when informed by PC Ransom that a Daniel Bostan had nominated him as a driver, Mr Rahman informed the officer that he had recently hired a car from "A Star hire" in Bradford and the person who dropped it off was called Bostan.  He provided a mobile phone number for the car hire company.  Police enquiries showed this to be the mobile phone number of the offender's brother, Adal Bostan. </w:t>
      </w:r>
    </w:p>
    <w:p w14:paraId="0128370D" w14:textId="77777777" w:rsidR="00195869" w:rsidRPr="00195869" w:rsidRDefault="00195869" w:rsidP="00195869">
      <w:pPr>
        <w:pStyle w:val="Fixed"/>
      </w:pPr>
    </w:p>
    <w:p w14:paraId="3E920F31" w14:textId="77777777" w:rsidR="00195869" w:rsidRDefault="00AD2AF2" w:rsidP="007A2AC7">
      <w:pPr>
        <w:pStyle w:val="ContinCol"/>
        <w:numPr>
          <w:ilvl w:val="0"/>
          <w:numId w:val="1"/>
        </w:numPr>
        <w:ind w:right="16"/>
        <w:rPr>
          <w:rFonts w:ascii="Times New Roman" w:hAnsi="Times New Roman" w:cs="Times New Roman"/>
        </w:rPr>
      </w:pPr>
      <w:r>
        <w:rPr>
          <w:rFonts w:ascii="Times New Roman" w:hAnsi="Times New Roman" w:cs="Times New Roman"/>
        </w:rPr>
        <w:t xml:space="preserve">Further police investigation continued. </w:t>
      </w:r>
      <w:r w:rsidR="00380816" w:rsidRPr="007A2AC7">
        <w:rPr>
          <w:rFonts w:ascii="Times New Roman" w:hAnsi="Times New Roman" w:cs="Times New Roman"/>
        </w:rPr>
        <w:t>Police systems were checked for information regarding Shamas Ali</w:t>
      </w:r>
      <w:r>
        <w:rPr>
          <w:rFonts w:ascii="Times New Roman" w:hAnsi="Times New Roman" w:cs="Times New Roman"/>
        </w:rPr>
        <w:t xml:space="preserve"> which identified </w:t>
      </w:r>
      <w:r w:rsidR="00380816" w:rsidRPr="007A2AC7">
        <w:rPr>
          <w:rFonts w:ascii="Times New Roman" w:hAnsi="Times New Roman" w:cs="Times New Roman"/>
        </w:rPr>
        <w:t xml:space="preserve">Salma Ali Iqbal with the same date of birth </w:t>
      </w:r>
      <w:r>
        <w:rPr>
          <w:rFonts w:ascii="Times New Roman" w:hAnsi="Times New Roman" w:cs="Times New Roman"/>
        </w:rPr>
        <w:t xml:space="preserve">provided , but who lived </w:t>
      </w:r>
      <w:r w:rsidR="00380816" w:rsidRPr="007A2AC7">
        <w:rPr>
          <w:rFonts w:ascii="Times New Roman" w:hAnsi="Times New Roman" w:cs="Times New Roman"/>
        </w:rPr>
        <w:t xml:space="preserve">in Worcester.  A </w:t>
      </w:r>
      <w:r>
        <w:rPr>
          <w:rFonts w:ascii="Times New Roman" w:hAnsi="Times New Roman" w:cs="Times New Roman"/>
        </w:rPr>
        <w:t>credit</w:t>
      </w:r>
      <w:r w:rsidR="00380816" w:rsidRPr="007A2AC7">
        <w:rPr>
          <w:rFonts w:ascii="Times New Roman" w:hAnsi="Times New Roman" w:cs="Times New Roman"/>
        </w:rPr>
        <w:t xml:space="preserve"> check conducted </w:t>
      </w:r>
      <w:r>
        <w:rPr>
          <w:rFonts w:ascii="Times New Roman" w:hAnsi="Times New Roman" w:cs="Times New Roman"/>
        </w:rPr>
        <w:t>in relation to</w:t>
      </w:r>
      <w:r w:rsidR="00380816" w:rsidRPr="007A2AC7">
        <w:rPr>
          <w:rFonts w:ascii="Times New Roman" w:hAnsi="Times New Roman" w:cs="Times New Roman"/>
        </w:rPr>
        <w:t xml:space="preserve"> the Loughborough address </w:t>
      </w:r>
      <w:r>
        <w:rPr>
          <w:rFonts w:ascii="Times New Roman" w:hAnsi="Times New Roman" w:cs="Times New Roman"/>
        </w:rPr>
        <w:t>(</w:t>
      </w:r>
      <w:r w:rsidR="00380816" w:rsidRPr="007A2AC7">
        <w:rPr>
          <w:rFonts w:ascii="Times New Roman" w:hAnsi="Times New Roman" w:cs="Times New Roman"/>
        </w:rPr>
        <w:t>which had been provided in relation to the 2.55am offence</w:t>
      </w:r>
      <w:r>
        <w:rPr>
          <w:rFonts w:ascii="Times New Roman" w:hAnsi="Times New Roman" w:cs="Times New Roman"/>
        </w:rPr>
        <w:t>)</w:t>
      </w:r>
      <w:r w:rsidR="00380816" w:rsidRPr="007A2AC7">
        <w:rPr>
          <w:rFonts w:ascii="Times New Roman" w:hAnsi="Times New Roman" w:cs="Times New Roman"/>
        </w:rPr>
        <w:t xml:space="preserve"> revealed </w:t>
      </w:r>
      <w:r>
        <w:rPr>
          <w:rFonts w:ascii="Times New Roman" w:hAnsi="Times New Roman" w:cs="Times New Roman"/>
        </w:rPr>
        <w:t xml:space="preserve">that no one with that name </w:t>
      </w:r>
      <w:r w:rsidR="00380816" w:rsidRPr="007A2AC7">
        <w:rPr>
          <w:rFonts w:ascii="Times New Roman" w:hAnsi="Times New Roman" w:cs="Times New Roman"/>
        </w:rPr>
        <w:t xml:space="preserve"> had never lived at that address.  PC Ransom contacted Mr Iqbal via letter.  On 12 April 2023, Mr Iqbal phoned PC Ransom and stated that he had no knowledge of Daniel Bostan or the BMW and that he had no connection to the West Yorkshire area.</w:t>
      </w:r>
    </w:p>
    <w:p w14:paraId="13C78ECF" w14:textId="7ED4A385" w:rsidR="00380816" w:rsidRPr="007A2AC7"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17487BD7" w14:textId="77777777" w:rsidR="00195869" w:rsidRDefault="00AD2AF2" w:rsidP="007A2AC7">
      <w:pPr>
        <w:pStyle w:val="ContinCol"/>
        <w:numPr>
          <w:ilvl w:val="0"/>
          <w:numId w:val="1"/>
        </w:numPr>
        <w:ind w:right="16"/>
        <w:rPr>
          <w:rFonts w:ascii="Times New Roman" w:hAnsi="Times New Roman" w:cs="Times New Roman"/>
        </w:rPr>
      </w:pPr>
      <w:r>
        <w:rPr>
          <w:rFonts w:ascii="Times New Roman" w:hAnsi="Times New Roman" w:cs="Times New Roman"/>
        </w:rPr>
        <w:t>C</w:t>
      </w:r>
      <w:r w:rsidR="00380816" w:rsidRPr="007A2AC7">
        <w:rPr>
          <w:rFonts w:ascii="Times New Roman" w:hAnsi="Times New Roman" w:cs="Times New Roman"/>
        </w:rPr>
        <w:t xml:space="preserve">ell site analysis </w:t>
      </w:r>
      <w:r>
        <w:rPr>
          <w:rFonts w:ascii="Times New Roman" w:hAnsi="Times New Roman" w:cs="Times New Roman"/>
        </w:rPr>
        <w:t xml:space="preserve">was made </w:t>
      </w:r>
      <w:r w:rsidR="00380816" w:rsidRPr="007A2AC7">
        <w:rPr>
          <w:rFonts w:ascii="Times New Roman" w:hAnsi="Times New Roman" w:cs="Times New Roman"/>
        </w:rPr>
        <w:t xml:space="preserve">of the mobile phone numbers provided for the offender, his brother Adal and Mr Iqbal.  Although no cell site location was available for the offender's number at the time of the speeding offences, the analysis indicated that Adal's mobile phone was in the relevant vicinity at the relevant times.  Mr Iqbal's phone was </w:t>
      </w:r>
      <w:r w:rsidR="00380816" w:rsidRPr="007A2AC7">
        <w:rPr>
          <w:rFonts w:ascii="Times New Roman" w:hAnsi="Times New Roman" w:cs="Times New Roman"/>
        </w:rPr>
        <w:lastRenderedPageBreak/>
        <w:t xml:space="preserve">located in Worcester at </w:t>
      </w:r>
      <w:r>
        <w:rPr>
          <w:rFonts w:ascii="Times New Roman" w:hAnsi="Times New Roman" w:cs="Times New Roman"/>
        </w:rPr>
        <w:t>all</w:t>
      </w:r>
      <w:r w:rsidR="00380816" w:rsidRPr="007A2AC7">
        <w:rPr>
          <w:rFonts w:ascii="Times New Roman" w:hAnsi="Times New Roman" w:cs="Times New Roman"/>
        </w:rPr>
        <w:t xml:space="preserve"> relevant times.</w:t>
      </w:r>
    </w:p>
    <w:p w14:paraId="69BE4E26" w14:textId="045DA325" w:rsidR="00380816" w:rsidRPr="007A2AC7"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44C8F56D"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Adal Bostan was arrested.  Ultimately no further action was taken against him. </w:t>
      </w:r>
    </w:p>
    <w:p w14:paraId="35D74EC0" w14:textId="77777777" w:rsidR="00195869" w:rsidRPr="00195869" w:rsidRDefault="00195869" w:rsidP="00195869">
      <w:pPr>
        <w:pStyle w:val="Fixed"/>
      </w:pPr>
    </w:p>
    <w:p w14:paraId="6C7C2678" w14:textId="77777777" w:rsidR="00380816" w:rsidRDefault="00AD2AF2" w:rsidP="007A2AC7">
      <w:pPr>
        <w:pStyle w:val="ContinCol"/>
        <w:numPr>
          <w:ilvl w:val="0"/>
          <w:numId w:val="1"/>
        </w:numPr>
        <w:ind w:right="16"/>
        <w:rPr>
          <w:rFonts w:ascii="Times New Roman" w:hAnsi="Times New Roman" w:cs="Times New Roman"/>
        </w:rPr>
      </w:pPr>
      <w:r>
        <w:rPr>
          <w:rFonts w:ascii="Times New Roman" w:hAnsi="Times New Roman" w:cs="Times New Roman"/>
        </w:rPr>
        <w:t xml:space="preserve">However, </w:t>
      </w:r>
      <w:r w:rsidR="00380816" w:rsidRPr="007A2AC7">
        <w:rPr>
          <w:rFonts w:ascii="Times New Roman" w:hAnsi="Times New Roman" w:cs="Times New Roman"/>
        </w:rPr>
        <w:t>PC Ransom located a WhatsApp chat between Mafsur Rahman and Adal Bostan about car hire, on 30 January 2023; a bookmarked web link to Yeadon DIY Store and Hardware in Leeds; and a logo of A</w:t>
      </w:r>
      <w:r w:rsidR="00380816" w:rsidRPr="007A2AC7">
        <w:rPr>
          <w:rFonts w:ascii="Times New Roman" w:hAnsi="Times New Roman" w:cs="Times New Roman"/>
        </w:rPr>
        <w:noBreakHyphen/>
        <w:t>Star Hire – the company that Mafsur Rahman used to hire a car and provided his driving insurance.</w:t>
      </w:r>
    </w:p>
    <w:p w14:paraId="107096B5" w14:textId="77777777" w:rsidR="00195869" w:rsidRPr="00195869" w:rsidRDefault="00195869" w:rsidP="00195869">
      <w:pPr>
        <w:pStyle w:val="Fixed"/>
      </w:pPr>
    </w:p>
    <w:p w14:paraId="5433C865" w14:textId="77777777" w:rsidR="00195869" w:rsidRDefault="00AD2AF2" w:rsidP="007A2AC7">
      <w:pPr>
        <w:pStyle w:val="ContinCol"/>
        <w:numPr>
          <w:ilvl w:val="0"/>
          <w:numId w:val="1"/>
        </w:numPr>
        <w:ind w:right="16"/>
        <w:rPr>
          <w:rFonts w:ascii="Times New Roman" w:hAnsi="Times New Roman" w:cs="Times New Roman"/>
        </w:rPr>
      </w:pPr>
      <w:r>
        <w:rPr>
          <w:rFonts w:ascii="Times New Roman" w:hAnsi="Times New Roman" w:cs="Times New Roman"/>
        </w:rPr>
        <w:t>A police</w:t>
      </w:r>
      <w:r w:rsidR="00380816" w:rsidRPr="007A2AC7">
        <w:rPr>
          <w:rFonts w:ascii="Times New Roman" w:hAnsi="Times New Roman" w:cs="Times New Roman"/>
        </w:rPr>
        <w:t xml:space="preserve"> check on the offender's vehicle</w:t>
      </w:r>
      <w:r>
        <w:rPr>
          <w:rFonts w:ascii="Times New Roman" w:hAnsi="Times New Roman" w:cs="Times New Roman"/>
        </w:rPr>
        <w:t xml:space="preserve"> </w:t>
      </w:r>
      <w:r w:rsidR="00380816" w:rsidRPr="007A2AC7">
        <w:rPr>
          <w:rFonts w:ascii="Times New Roman" w:hAnsi="Times New Roman" w:cs="Times New Roman"/>
        </w:rPr>
        <w:t xml:space="preserve">established that it was insured to "Yeadon DIY &amp; Hardware, in the High Street, Leeds." </w:t>
      </w:r>
    </w:p>
    <w:p w14:paraId="71DCBB8F" w14:textId="4A52592C" w:rsidR="00380816" w:rsidRPr="007A2AC7"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3C14416E"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PC Ransom contacted the owner of Yeadon DIY and Hardware.  He stated he had owned the company for the last 10 years and he had never employed either Daniel or Adal Bostan</w:t>
      </w:r>
      <w:r w:rsidR="005732C3">
        <w:rPr>
          <w:rFonts w:ascii="Times New Roman" w:hAnsi="Times New Roman" w:cs="Times New Roman"/>
        </w:rPr>
        <w:t xml:space="preserve"> although </w:t>
      </w:r>
      <w:r w:rsidRPr="007A2AC7">
        <w:rPr>
          <w:rFonts w:ascii="Times New Roman" w:hAnsi="Times New Roman" w:cs="Times New Roman"/>
        </w:rPr>
        <w:t xml:space="preserve">he had received post in the name of Daniel Bostan to the shop address. </w:t>
      </w:r>
    </w:p>
    <w:p w14:paraId="2E791F3F" w14:textId="77777777" w:rsidR="00195869" w:rsidRPr="00195869" w:rsidRDefault="00195869" w:rsidP="00195869">
      <w:pPr>
        <w:pStyle w:val="Fixed"/>
      </w:pPr>
    </w:p>
    <w:p w14:paraId="4AAA30B5" w14:textId="77777777" w:rsidR="00195869" w:rsidRDefault="00380816" w:rsidP="005732C3">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On 19 September 2024, PC Ransom contacted MS Amlin Insurance.  The policy which insured the vehicle to Yeadon DIY &amp; Hardware was taken out on 23 September 2022 via a broker.  The offender had not made the relevant disclosures, in particular that he had been disqualified from driving since 1 November 2022.  The policy was cancelled on 25 April 2023. </w:t>
      </w:r>
    </w:p>
    <w:p w14:paraId="701EE2C3" w14:textId="77B089FA" w:rsidR="005732C3" w:rsidRDefault="005732C3" w:rsidP="00195869">
      <w:pPr>
        <w:pStyle w:val="ContinCol"/>
        <w:ind w:left="720" w:right="16" w:firstLine="0"/>
        <w:rPr>
          <w:rFonts w:ascii="Times New Roman" w:hAnsi="Times New Roman" w:cs="Times New Roman"/>
        </w:rPr>
      </w:pPr>
      <w:r>
        <w:rPr>
          <w:rFonts w:ascii="Times New Roman" w:hAnsi="Times New Roman" w:cs="Times New Roman"/>
        </w:rPr>
        <w:t xml:space="preserve"> </w:t>
      </w:r>
    </w:p>
    <w:p w14:paraId="6BEE4FD1" w14:textId="77777777" w:rsidR="00380816" w:rsidRDefault="005732C3" w:rsidP="005732C3">
      <w:pPr>
        <w:pStyle w:val="ContinCol"/>
        <w:numPr>
          <w:ilvl w:val="0"/>
          <w:numId w:val="1"/>
        </w:numPr>
        <w:ind w:right="16"/>
        <w:rPr>
          <w:rFonts w:ascii="Times New Roman" w:hAnsi="Times New Roman" w:cs="Times New Roman"/>
        </w:rPr>
      </w:pPr>
      <w:r>
        <w:rPr>
          <w:rFonts w:ascii="Times New Roman" w:hAnsi="Times New Roman" w:cs="Times New Roman"/>
        </w:rPr>
        <w:t xml:space="preserve">In addition, </w:t>
      </w:r>
      <w:r w:rsidR="00380816" w:rsidRPr="005732C3">
        <w:rPr>
          <w:rFonts w:ascii="Times New Roman" w:hAnsi="Times New Roman" w:cs="Times New Roman"/>
        </w:rPr>
        <w:t xml:space="preserve">a policy had been taken out on 18 January 2023 by Daniel Bostan, said to be </w:t>
      </w:r>
      <w:r w:rsidR="00380816" w:rsidRPr="005732C3">
        <w:rPr>
          <w:rFonts w:ascii="Times New Roman" w:hAnsi="Times New Roman" w:cs="Times New Roman"/>
        </w:rPr>
        <w:lastRenderedPageBreak/>
        <w:t>trading as "Yeadon Hardware".  Th</w:t>
      </w:r>
      <w:r>
        <w:rPr>
          <w:rFonts w:ascii="Times New Roman" w:hAnsi="Times New Roman" w:cs="Times New Roman"/>
        </w:rPr>
        <w:t>e</w:t>
      </w:r>
      <w:r w:rsidR="00380816" w:rsidRPr="005732C3">
        <w:rPr>
          <w:rFonts w:ascii="Times New Roman" w:hAnsi="Times New Roman" w:cs="Times New Roman"/>
        </w:rPr>
        <w:t xml:space="preserve"> policy was cancelled on 27 February 2023. </w:t>
      </w:r>
    </w:p>
    <w:p w14:paraId="7EBFA617" w14:textId="77777777" w:rsidR="00195869" w:rsidRPr="00195869" w:rsidRDefault="00195869" w:rsidP="00195869">
      <w:pPr>
        <w:pStyle w:val="Fixed"/>
      </w:pPr>
    </w:p>
    <w:p w14:paraId="3079043B" w14:textId="77777777" w:rsidR="00380816" w:rsidRDefault="005732C3" w:rsidP="007A2AC7">
      <w:pPr>
        <w:pStyle w:val="ContinCol"/>
        <w:numPr>
          <w:ilvl w:val="0"/>
          <w:numId w:val="1"/>
        </w:numPr>
        <w:ind w:right="16"/>
        <w:rPr>
          <w:rFonts w:ascii="Times New Roman" w:hAnsi="Times New Roman" w:cs="Times New Roman"/>
        </w:rPr>
      </w:pPr>
      <w:r>
        <w:rPr>
          <w:rFonts w:ascii="Times New Roman" w:hAnsi="Times New Roman" w:cs="Times New Roman"/>
        </w:rPr>
        <w:t xml:space="preserve">Further </w:t>
      </w:r>
      <w:r w:rsidR="00380816" w:rsidRPr="007A2AC7">
        <w:rPr>
          <w:rFonts w:ascii="Times New Roman" w:hAnsi="Times New Roman" w:cs="Times New Roman"/>
        </w:rPr>
        <w:t xml:space="preserve"> checks revealed that the vehicle was insured to the offender at an address in Bradford Road, Wakefield.  This policy had been taken out via a different broker on 28 February 2023. The offender had again failed to disclose his disqualification or the cancellation of the earlier insurance policies.  Th</w:t>
      </w:r>
      <w:r>
        <w:rPr>
          <w:rFonts w:ascii="Times New Roman" w:hAnsi="Times New Roman" w:cs="Times New Roman"/>
        </w:rPr>
        <w:t xml:space="preserve">e </w:t>
      </w:r>
      <w:r w:rsidR="00380816" w:rsidRPr="007A2AC7">
        <w:rPr>
          <w:rFonts w:ascii="Times New Roman" w:hAnsi="Times New Roman" w:cs="Times New Roman"/>
        </w:rPr>
        <w:t xml:space="preserve">policy was cancelled on 24 March 2023. </w:t>
      </w:r>
    </w:p>
    <w:p w14:paraId="3E5C70B2" w14:textId="77777777" w:rsidR="00195869" w:rsidRPr="00195869" w:rsidRDefault="00195869" w:rsidP="00195869">
      <w:pPr>
        <w:pStyle w:val="Fixed"/>
      </w:pPr>
    </w:p>
    <w:p w14:paraId="2DA4164A" w14:textId="77777777" w:rsidR="007A2AC7" w:rsidRDefault="00380816" w:rsidP="005732C3">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Police officers attended the Bradford Road address and left </w:t>
      </w:r>
      <w:r w:rsidR="005732C3">
        <w:rPr>
          <w:rFonts w:ascii="Times New Roman" w:hAnsi="Times New Roman" w:cs="Times New Roman"/>
        </w:rPr>
        <w:t>contact</w:t>
      </w:r>
      <w:r w:rsidRPr="007A2AC7">
        <w:rPr>
          <w:rFonts w:ascii="Times New Roman" w:hAnsi="Times New Roman" w:cs="Times New Roman"/>
        </w:rPr>
        <w:t xml:space="preserve"> details.  A Mr Buchan later contacted PC Ransom to inform him that he had not heard of Daniel Bostan. </w:t>
      </w:r>
    </w:p>
    <w:p w14:paraId="19F777CF" w14:textId="77777777" w:rsidR="00195869" w:rsidRPr="00195869" w:rsidRDefault="00195869" w:rsidP="00195869">
      <w:pPr>
        <w:pStyle w:val="Fixed"/>
      </w:pPr>
    </w:p>
    <w:p w14:paraId="0AF7D9F8"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Offender was arrested and interviewed under caution.  He was represented by a solicitor at the time. </w:t>
      </w:r>
    </w:p>
    <w:p w14:paraId="567A45C7" w14:textId="77777777" w:rsidR="00195869" w:rsidRPr="00195869" w:rsidRDefault="00195869" w:rsidP="00195869">
      <w:pPr>
        <w:pStyle w:val="Fixed"/>
      </w:pPr>
    </w:p>
    <w:p w14:paraId="6171C4B3" w14:textId="77777777" w:rsidR="00380816" w:rsidRPr="00B7707E" w:rsidRDefault="00380816" w:rsidP="00B7707E">
      <w:pPr>
        <w:pStyle w:val="ContinCol"/>
        <w:numPr>
          <w:ilvl w:val="0"/>
          <w:numId w:val="1"/>
        </w:numPr>
        <w:ind w:right="16"/>
        <w:rPr>
          <w:rFonts w:ascii="Times New Roman" w:hAnsi="Times New Roman" w:cs="Times New Roman"/>
        </w:rPr>
      </w:pPr>
      <w:r w:rsidRPr="007A2AC7">
        <w:rPr>
          <w:rFonts w:ascii="Times New Roman" w:hAnsi="Times New Roman" w:cs="Times New Roman"/>
        </w:rPr>
        <w:t>In interview the offender stated that he owned a DIY hardware store located in Yeadon called "Daniaal Fabrics" at the insured address of the vehicle and which he ran with his brother.  He stated the store sold plumbing</w:t>
      </w:r>
      <w:r w:rsidR="00B7707E">
        <w:rPr>
          <w:rFonts w:ascii="Times New Roman" w:hAnsi="Times New Roman" w:cs="Times New Roman"/>
        </w:rPr>
        <w:t xml:space="preserve"> tools but </w:t>
      </w:r>
      <w:r w:rsidRPr="007A2AC7">
        <w:rPr>
          <w:rFonts w:ascii="Times New Roman" w:hAnsi="Times New Roman" w:cs="Times New Roman"/>
        </w:rPr>
        <w:t xml:space="preserve">that it was no longer a company and that they were in the process of </w:t>
      </w:r>
      <w:r w:rsidR="00B7707E">
        <w:rPr>
          <w:rFonts w:ascii="Times New Roman" w:hAnsi="Times New Roman" w:cs="Times New Roman"/>
        </w:rPr>
        <w:t>moving</w:t>
      </w:r>
      <w:r w:rsidRPr="007A2AC7">
        <w:rPr>
          <w:rFonts w:ascii="Times New Roman" w:hAnsi="Times New Roman" w:cs="Times New Roman"/>
        </w:rPr>
        <w:t xml:space="preserve"> address.  </w:t>
      </w:r>
      <w:r w:rsidR="00B7707E">
        <w:rPr>
          <w:rFonts w:ascii="Times New Roman" w:hAnsi="Times New Roman" w:cs="Times New Roman"/>
        </w:rPr>
        <w:t>W</w:t>
      </w:r>
      <w:r w:rsidRPr="007A2AC7">
        <w:rPr>
          <w:rFonts w:ascii="Times New Roman" w:hAnsi="Times New Roman" w:cs="Times New Roman"/>
        </w:rPr>
        <w:t xml:space="preserve">hen asked for further information about the company the offender </w:t>
      </w:r>
      <w:r w:rsidR="00B7707E">
        <w:rPr>
          <w:rFonts w:ascii="Times New Roman" w:hAnsi="Times New Roman" w:cs="Times New Roman"/>
        </w:rPr>
        <w:t xml:space="preserve">made </w:t>
      </w:r>
      <w:r w:rsidRPr="007A2AC7">
        <w:rPr>
          <w:rFonts w:ascii="Times New Roman" w:hAnsi="Times New Roman" w:cs="Times New Roman"/>
        </w:rPr>
        <w:t xml:space="preserve"> "no comment".  </w:t>
      </w:r>
      <w:r w:rsidR="00B7707E">
        <w:rPr>
          <w:rFonts w:ascii="Times New Roman" w:hAnsi="Times New Roman" w:cs="Times New Roman"/>
        </w:rPr>
        <w:t>However</w:t>
      </w:r>
      <w:r w:rsidRPr="007A2AC7">
        <w:rPr>
          <w:rFonts w:ascii="Times New Roman" w:hAnsi="Times New Roman" w:cs="Times New Roman"/>
        </w:rPr>
        <w:t>, he stated that he had employed Mr Rahman on a trial basis between 6 December and 12 December 2022</w:t>
      </w:r>
      <w:r w:rsidR="00B7707E">
        <w:rPr>
          <w:rFonts w:ascii="Times New Roman" w:hAnsi="Times New Roman" w:cs="Times New Roman"/>
        </w:rPr>
        <w:t xml:space="preserve">; </w:t>
      </w:r>
      <w:r w:rsidRPr="007A2AC7">
        <w:rPr>
          <w:rFonts w:ascii="Times New Roman" w:hAnsi="Times New Roman" w:cs="Times New Roman"/>
        </w:rPr>
        <w:t xml:space="preserve"> Mr Rahman was not paid for his work due to behavioural issues and bad attendance.  </w:t>
      </w:r>
      <w:r w:rsidR="00B7707E">
        <w:rPr>
          <w:rFonts w:ascii="Times New Roman" w:hAnsi="Times New Roman" w:cs="Times New Roman"/>
        </w:rPr>
        <w:t xml:space="preserve">The offender said </w:t>
      </w:r>
      <w:r w:rsidRPr="007A2AC7">
        <w:rPr>
          <w:rFonts w:ascii="Times New Roman" w:hAnsi="Times New Roman" w:cs="Times New Roman"/>
        </w:rPr>
        <w:t xml:space="preserve">that the first nomination of Shamas Ali was an administrative error.  He confirmed the true nomination was Mafsur Rahman. </w:t>
      </w:r>
      <w:r w:rsidRPr="00B7707E">
        <w:rPr>
          <w:rFonts w:ascii="Times New Roman" w:hAnsi="Times New Roman" w:cs="Times New Roman"/>
        </w:rPr>
        <w:t xml:space="preserve">This account is acknowledged to be false by virtue of the pleas he </w:t>
      </w:r>
      <w:r w:rsidR="00B7707E">
        <w:rPr>
          <w:rFonts w:ascii="Times New Roman" w:hAnsi="Times New Roman" w:cs="Times New Roman"/>
        </w:rPr>
        <w:t xml:space="preserve">indicated and </w:t>
      </w:r>
      <w:r w:rsidRPr="00B7707E">
        <w:rPr>
          <w:rFonts w:ascii="Times New Roman" w:hAnsi="Times New Roman" w:cs="Times New Roman"/>
        </w:rPr>
        <w:t>eventually entered.</w:t>
      </w:r>
    </w:p>
    <w:p w14:paraId="6493FD6A" w14:textId="77777777" w:rsidR="00380816" w:rsidRDefault="00B7707E" w:rsidP="00B7707E">
      <w:pPr>
        <w:pStyle w:val="ContinCol"/>
        <w:numPr>
          <w:ilvl w:val="0"/>
          <w:numId w:val="1"/>
        </w:numPr>
        <w:ind w:right="16"/>
        <w:rPr>
          <w:rFonts w:ascii="Times New Roman" w:hAnsi="Times New Roman" w:cs="Times New Roman"/>
        </w:rPr>
      </w:pPr>
      <w:r>
        <w:rPr>
          <w:rFonts w:ascii="Times New Roman" w:hAnsi="Times New Roman" w:cs="Times New Roman"/>
        </w:rPr>
        <w:lastRenderedPageBreak/>
        <w:t>A</w:t>
      </w:r>
      <w:r w:rsidRPr="007A2AC7">
        <w:rPr>
          <w:rFonts w:ascii="Times New Roman" w:hAnsi="Times New Roman" w:cs="Times New Roman"/>
        </w:rPr>
        <w:t xml:space="preserve"> pre</w:t>
      </w:r>
      <w:r w:rsidRPr="007A2AC7">
        <w:rPr>
          <w:rFonts w:ascii="Times New Roman" w:hAnsi="Times New Roman" w:cs="Times New Roman"/>
        </w:rPr>
        <w:noBreakHyphen/>
        <w:t>sentence report was</w:t>
      </w:r>
      <w:r>
        <w:rPr>
          <w:rFonts w:ascii="Times New Roman" w:hAnsi="Times New Roman" w:cs="Times New Roman"/>
        </w:rPr>
        <w:t xml:space="preserve"> prepared and available for </w:t>
      </w:r>
      <w:r w:rsidR="00380816" w:rsidRPr="007A2AC7">
        <w:rPr>
          <w:rFonts w:ascii="Times New Roman" w:hAnsi="Times New Roman" w:cs="Times New Roman"/>
        </w:rPr>
        <w:t>sentence</w:t>
      </w:r>
      <w:r>
        <w:rPr>
          <w:rFonts w:ascii="Times New Roman" w:hAnsi="Times New Roman" w:cs="Times New Roman"/>
        </w:rPr>
        <w:t xml:space="preserve"> together </w:t>
      </w:r>
      <w:r w:rsidR="00380816" w:rsidRPr="007A2AC7">
        <w:rPr>
          <w:rFonts w:ascii="Times New Roman" w:hAnsi="Times New Roman" w:cs="Times New Roman"/>
        </w:rPr>
        <w:t xml:space="preserve"> </w:t>
      </w:r>
      <w:r>
        <w:rPr>
          <w:rFonts w:ascii="Times New Roman" w:hAnsi="Times New Roman" w:cs="Times New Roman"/>
        </w:rPr>
        <w:t xml:space="preserve">with </w:t>
      </w:r>
      <w:r w:rsidR="00380816" w:rsidRPr="007A2AC7">
        <w:rPr>
          <w:rFonts w:ascii="Times New Roman" w:hAnsi="Times New Roman" w:cs="Times New Roman"/>
        </w:rPr>
        <w:t xml:space="preserve">character references which spoke of </w:t>
      </w:r>
      <w:r>
        <w:rPr>
          <w:rFonts w:ascii="Times New Roman" w:hAnsi="Times New Roman" w:cs="Times New Roman"/>
        </w:rPr>
        <w:t>the offender’</w:t>
      </w:r>
      <w:r w:rsidR="00380816" w:rsidRPr="007A2AC7">
        <w:rPr>
          <w:rFonts w:ascii="Times New Roman" w:hAnsi="Times New Roman" w:cs="Times New Roman"/>
        </w:rPr>
        <w:t xml:space="preserve">s positive characteristics and commitment to his work and family.  One reference from his place of work referred to him as "a pillar of trust within our practice" and "a man of integrity".  Regrettably little can be placed upon such assertions.  </w:t>
      </w:r>
      <w:r w:rsidRPr="00B7707E">
        <w:rPr>
          <w:rFonts w:ascii="Times New Roman" w:hAnsi="Times New Roman" w:cs="Times New Roman"/>
        </w:rPr>
        <w:t xml:space="preserve">The offender wrote a letter to the court in which he expressed remorse and apologised to the court and everyone else affected by his actions.  </w:t>
      </w:r>
    </w:p>
    <w:p w14:paraId="76368592" w14:textId="77777777" w:rsidR="00195869" w:rsidRPr="00195869" w:rsidRDefault="00195869" w:rsidP="00195869">
      <w:pPr>
        <w:pStyle w:val="Fixed"/>
      </w:pPr>
    </w:p>
    <w:p w14:paraId="1C6DA50D" w14:textId="77777777" w:rsidR="00380816" w:rsidRDefault="00380816" w:rsidP="00B7707E">
      <w:pPr>
        <w:pStyle w:val="ContinCol"/>
        <w:numPr>
          <w:ilvl w:val="0"/>
          <w:numId w:val="1"/>
        </w:numPr>
        <w:ind w:right="16"/>
        <w:rPr>
          <w:rFonts w:ascii="Times New Roman" w:hAnsi="Times New Roman" w:cs="Times New Roman"/>
        </w:rPr>
      </w:pPr>
      <w:r w:rsidRPr="007A2AC7">
        <w:rPr>
          <w:rFonts w:ascii="Times New Roman" w:hAnsi="Times New Roman" w:cs="Times New Roman"/>
        </w:rPr>
        <w:t>Sentencing the offender the judge</w:t>
      </w:r>
      <w:r w:rsidR="00B7707E">
        <w:rPr>
          <w:rFonts w:ascii="Times New Roman" w:hAnsi="Times New Roman" w:cs="Times New Roman"/>
        </w:rPr>
        <w:t xml:space="preserve">, </w:t>
      </w:r>
      <w:r w:rsidR="00B7707E" w:rsidRPr="00B7707E">
        <w:rPr>
          <w:rFonts w:ascii="Times New Roman" w:hAnsi="Times New Roman" w:cs="Times New Roman"/>
        </w:rPr>
        <w:t>Mr Recorder Kelly</w:t>
      </w:r>
      <w:r w:rsidRPr="007A2AC7">
        <w:rPr>
          <w:rFonts w:ascii="Times New Roman" w:hAnsi="Times New Roman" w:cs="Times New Roman"/>
        </w:rPr>
        <w:t xml:space="preserve"> said:  </w:t>
      </w:r>
    </w:p>
    <w:p w14:paraId="35619986" w14:textId="77777777" w:rsidR="007A2AC7" w:rsidRPr="007A2AC7" w:rsidRDefault="007A2AC7" w:rsidP="007A2AC7">
      <w:pPr>
        <w:pStyle w:val="Fixed"/>
      </w:pPr>
    </w:p>
    <w:p w14:paraId="7C4B6D30" w14:textId="77777777" w:rsidR="00380816" w:rsidRPr="007A2AC7" w:rsidRDefault="00380816" w:rsidP="007A2AC7">
      <w:pPr>
        <w:pStyle w:val="Parenthetical"/>
        <w:ind w:left="2160" w:right="736"/>
        <w:rPr>
          <w:rFonts w:ascii="Times New Roman" w:hAnsi="Times New Roman" w:cs="Times New Roman"/>
        </w:rPr>
      </w:pPr>
      <w:r w:rsidRPr="007A2AC7">
        <w:rPr>
          <w:rFonts w:ascii="Times New Roman" w:hAnsi="Times New Roman" w:cs="Times New Roman"/>
        </w:rPr>
        <w:t>"...  These offences do cross the custody threshold.  ...  This was persistent conduct over a period of about six months in relation to each of the two counts.  You were given the opportunity by the police to think again because they suspected you hadn't told the truth about who the driver was but you'd persisted in saying it was somebody else, causing the police to have to undertake extensive investigations which revealed that what you had told them was untrue.</w:t>
      </w:r>
    </w:p>
    <w:p w14:paraId="74A8BD86" w14:textId="77777777" w:rsidR="00380816" w:rsidRPr="007A2AC7" w:rsidRDefault="00380816">
      <w:pPr>
        <w:pStyle w:val="0Style"/>
        <w:ind w:right="16"/>
        <w:rPr>
          <w:rFonts w:ascii="Times New Roman" w:hAnsi="Times New Roman" w:cs="Times New Roman"/>
        </w:rPr>
      </w:pPr>
    </w:p>
    <w:p w14:paraId="087BBDE3" w14:textId="77777777" w:rsidR="00380816" w:rsidRPr="007A2AC7" w:rsidRDefault="00380816" w:rsidP="007A2AC7">
      <w:pPr>
        <w:pStyle w:val="Parenthetical"/>
        <w:ind w:left="2160" w:right="736"/>
        <w:rPr>
          <w:rFonts w:ascii="Times New Roman" w:hAnsi="Times New Roman" w:cs="Times New Roman"/>
        </w:rPr>
      </w:pPr>
      <w:r w:rsidRPr="007A2AC7">
        <w:rPr>
          <w:rFonts w:ascii="Times New Roman" w:hAnsi="Times New Roman" w:cs="Times New Roman"/>
        </w:rPr>
        <w:t xml:space="preserve">Therefore, it is culpability level A, in my judgment, albeit that the underlying offence was not serious.  It's also level 2 harm because suspicion was cast on an innocent third party and it caused some impact on the administration of justice, in the sense that the police, as I say, were involved in fairly extensive investigations given the false information you had provided [to] them." </w:t>
      </w:r>
    </w:p>
    <w:p w14:paraId="0E3058DA" w14:textId="77777777" w:rsidR="00380816" w:rsidRPr="007A2AC7" w:rsidRDefault="00380816" w:rsidP="007A2AC7">
      <w:pPr>
        <w:pStyle w:val="Parenthetical"/>
        <w:ind w:right="736" w:firstLine="100"/>
        <w:rPr>
          <w:rFonts w:ascii="Times New Roman" w:hAnsi="Times New Roman" w:cs="Times New Roman"/>
        </w:rPr>
      </w:pPr>
    </w:p>
    <w:p w14:paraId="6FCD5D30"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Recorder </w:t>
      </w:r>
      <w:r w:rsidR="00CF26C0">
        <w:rPr>
          <w:rFonts w:ascii="Times New Roman" w:hAnsi="Times New Roman" w:cs="Times New Roman"/>
        </w:rPr>
        <w:t xml:space="preserve">referred to the relevant </w:t>
      </w:r>
      <w:r w:rsidRPr="007A2AC7">
        <w:rPr>
          <w:rFonts w:ascii="Times New Roman" w:hAnsi="Times New Roman" w:cs="Times New Roman"/>
        </w:rPr>
        <w:t xml:space="preserve">Sentencing Council Guideline </w:t>
      </w:r>
      <w:r w:rsidR="00CF26C0">
        <w:rPr>
          <w:rFonts w:ascii="Times New Roman" w:hAnsi="Times New Roman" w:cs="Times New Roman"/>
        </w:rPr>
        <w:t xml:space="preserve">for </w:t>
      </w:r>
      <w:r w:rsidRPr="007A2AC7">
        <w:rPr>
          <w:rFonts w:ascii="Times New Roman" w:hAnsi="Times New Roman" w:cs="Times New Roman"/>
        </w:rPr>
        <w:t xml:space="preserve"> pervert</w:t>
      </w:r>
      <w:r w:rsidR="00CF26C0">
        <w:rPr>
          <w:rFonts w:ascii="Times New Roman" w:hAnsi="Times New Roman" w:cs="Times New Roman"/>
        </w:rPr>
        <w:t xml:space="preserve">ing </w:t>
      </w:r>
      <w:r w:rsidRPr="007A2AC7">
        <w:rPr>
          <w:rFonts w:ascii="Times New Roman" w:hAnsi="Times New Roman" w:cs="Times New Roman"/>
        </w:rPr>
        <w:t xml:space="preserve"> the course of justice and intimidation of witnesses</w:t>
      </w:r>
      <w:r w:rsidR="00CF26C0">
        <w:rPr>
          <w:rFonts w:ascii="Times New Roman" w:hAnsi="Times New Roman" w:cs="Times New Roman"/>
        </w:rPr>
        <w:t xml:space="preserve">, and </w:t>
      </w:r>
      <w:r w:rsidR="00CF26C0" w:rsidRPr="007A2AC7">
        <w:rPr>
          <w:rFonts w:ascii="Times New Roman" w:hAnsi="Times New Roman" w:cs="Times New Roman"/>
        </w:rPr>
        <w:t>identified the starting point of two years with a range of one to four years</w:t>
      </w:r>
      <w:r w:rsidRPr="007A2AC7">
        <w:rPr>
          <w:rFonts w:ascii="Times New Roman" w:hAnsi="Times New Roman" w:cs="Times New Roman"/>
        </w:rPr>
        <w:t xml:space="preserve">.  </w:t>
      </w:r>
      <w:r w:rsidR="00CF26C0">
        <w:rPr>
          <w:rFonts w:ascii="Times New Roman" w:hAnsi="Times New Roman" w:cs="Times New Roman"/>
        </w:rPr>
        <w:t>He</w:t>
      </w:r>
      <w:r w:rsidRPr="007A2AC7">
        <w:rPr>
          <w:rFonts w:ascii="Times New Roman" w:hAnsi="Times New Roman" w:cs="Times New Roman"/>
        </w:rPr>
        <w:t xml:space="preserve"> made a downward adjustment to reflect good character and "genuine remorse" and afforded one</w:t>
      </w:r>
      <w:r w:rsidRPr="007A2AC7">
        <w:rPr>
          <w:rFonts w:ascii="Times New Roman" w:hAnsi="Times New Roman" w:cs="Times New Roman"/>
        </w:rPr>
        <w:noBreakHyphen/>
        <w:t xml:space="preserve">third credit for plea, leading to </w:t>
      </w:r>
      <w:r w:rsidR="00CF26C0">
        <w:rPr>
          <w:rFonts w:ascii="Times New Roman" w:hAnsi="Times New Roman" w:cs="Times New Roman"/>
        </w:rPr>
        <w:t xml:space="preserve">the custodial </w:t>
      </w:r>
      <w:r w:rsidRPr="007A2AC7">
        <w:rPr>
          <w:rFonts w:ascii="Times New Roman" w:hAnsi="Times New Roman" w:cs="Times New Roman"/>
        </w:rPr>
        <w:t>sentence</w:t>
      </w:r>
      <w:r w:rsidR="00CF26C0">
        <w:rPr>
          <w:rFonts w:ascii="Times New Roman" w:hAnsi="Times New Roman" w:cs="Times New Roman"/>
        </w:rPr>
        <w:t>s indicated above</w:t>
      </w:r>
      <w:r w:rsidRPr="007A2AC7">
        <w:rPr>
          <w:rFonts w:ascii="Times New Roman" w:hAnsi="Times New Roman" w:cs="Times New Roman"/>
        </w:rPr>
        <w:t>.</w:t>
      </w:r>
    </w:p>
    <w:p w14:paraId="6F19126D" w14:textId="77777777" w:rsidR="00195869" w:rsidRPr="00195869" w:rsidRDefault="00195869" w:rsidP="00195869">
      <w:pPr>
        <w:pStyle w:val="Fixed"/>
      </w:pPr>
    </w:p>
    <w:p w14:paraId="347CEAE8"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judge said that the fraudulent activity was conducted over a sustained period of time </w:t>
      </w:r>
      <w:r w:rsidRPr="007A2AC7">
        <w:rPr>
          <w:rFonts w:ascii="Times New Roman" w:hAnsi="Times New Roman" w:cs="Times New Roman"/>
        </w:rPr>
        <w:lastRenderedPageBreak/>
        <w:t xml:space="preserve">of about six months.  He then went on to say: </w:t>
      </w:r>
    </w:p>
    <w:p w14:paraId="374C927C" w14:textId="77777777" w:rsidR="007A2AC7" w:rsidRPr="007A2AC7" w:rsidRDefault="007A2AC7" w:rsidP="007A2AC7">
      <w:pPr>
        <w:pStyle w:val="Fixed"/>
      </w:pPr>
    </w:p>
    <w:p w14:paraId="0F9C6E79" w14:textId="77777777" w:rsidR="00380816" w:rsidRPr="007A2AC7" w:rsidRDefault="00380816" w:rsidP="007A2AC7">
      <w:pPr>
        <w:pStyle w:val="Parenthetical"/>
        <w:ind w:left="2160" w:right="736"/>
        <w:rPr>
          <w:rFonts w:ascii="Times New Roman" w:hAnsi="Times New Roman" w:cs="Times New Roman"/>
        </w:rPr>
      </w:pPr>
      <w:r w:rsidRPr="007A2AC7">
        <w:rPr>
          <w:rFonts w:ascii="Times New Roman" w:hAnsi="Times New Roman" w:cs="Times New Roman"/>
        </w:rPr>
        <w:t xml:space="preserve">"...  No harm was caused ... so I'm going to assume category 5."  </w:t>
      </w:r>
    </w:p>
    <w:p w14:paraId="7F46E01C" w14:textId="77777777" w:rsidR="00380816" w:rsidRPr="007A2AC7" w:rsidRDefault="00380816">
      <w:pPr>
        <w:pStyle w:val="0Style"/>
        <w:ind w:right="16"/>
        <w:rPr>
          <w:rFonts w:ascii="Times New Roman" w:hAnsi="Times New Roman" w:cs="Times New Roman"/>
        </w:rPr>
      </w:pPr>
    </w:p>
    <w:p w14:paraId="5D108F4D" w14:textId="77777777" w:rsidR="00380816" w:rsidRDefault="00380816" w:rsidP="007A2AC7">
      <w:pPr>
        <w:pStyle w:val="LeftFlush"/>
        <w:numPr>
          <w:ilvl w:val="0"/>
          <w:numId w:val="1"/>
        </w:numPr>
        <w:ind w:right="16"/>
        <w:rPr>
          <w:rFonts w:ascii="Times New Roman" w:hAnsi="Times New Roman" w:cs="Times New Roman"/>
        </w:rPr>
      </w:pPr>
      <w:r w:rsidRPr="007A2AC7">
        <w:rPr>
          <w:rFonts w:ascii="Times New Roman" w:hAnsi="Times New Roman" w:cs="Times New Roman"/>
        </w:rPr>
        <w:t>The starting point was nine months which he had reduced for mitigation and then the credit for plea.  This led to a total sentence of 22 months.  He decided to suspend the sentence because of the real prospects of rehabilitation noted in the pre</w:t>
      </w:r>
      <w:r w:rsidRPr="007A2AC7">
        <w:rPr>
          <w:rFonts w:ascii="Times New Roman" w:hAnsi="Times New Roman" w:cs="Times New Roman"/>
        </w:rPr>
        <w:noBreakHyphen/>
        <w:t xml:space="preserve">sentence report with which the judge agreed.  The judge did not consider it necessary to disqualify the offender to protect other road users since, "I would simply be perpetuating the problem if I were to disqualify you further".  </w:t>
      </w:r>
    </w:p>
    <w:p w14:paraId="76349DA4" w14:textId="77777777" w:rsidR="00195869" w:rsidRPr="00195869" w:rsidRDefault="00195869" w:rsidP="00195869">
      <w:pPr>
        <w:pStyle w:val="Fixed"/>
      </w:pPr>
    </w:p>
    <w:p w14:paraId="5F5663FF" w14:textId="77777777" w:rsidR="00380816" w:rsidRPr="007A2AC7" w:rsidRDefault="00380816" w:rsidP="007A2AC7">
      <w:pPr>
        <w:pStyle w:val="LeftFlush"/>
        <w:ind w:left="720" w:right="16" w:firstLine="0"/>
        <w:rPr>
          <w:rFonts w:ascii="Times New Roman" w:hAnsi="Times New Roman" w:cs="Times New Roman"/>
        </w:rPr>
      </w:pPr>
      <w:r w:rsidRPr="007A2AC7">
        <w:rPr>
          <w:rFonts w:ascii="Times New Roman" w:hAnsi="Times New Roman" w:cs="Times New Roman"/>
          <w:u w:val="single"/>
        </w:rPr>
        <w:t>Submissions</w:t>
      </w:r>
      <w:r w:rsidRPr="007A2AC7">
        <w:rPr>
          <w:rFonts w:ascii="Times New Roman" w:hAnsi="Times New Roman" w:cs="Times New Roman"/>
        </w:rPr>
        <w:t xml:space="preserve"> </w:t>
      </w:r>
    </w:p>
    <w:p w14:paraId="51AB46B7" w14:textId="77777777" w:rsidR="00195869" w:rsidRDefault="00226E78" w:rsidP="00226E78">
      <w:pPr>
        <w:pStyle w:val="ContinCol"/>
        <w:numPr>
          <w:ilvl w:val="0"/>
          <w:numId w:val="1"/>
        </w:numPr>
        <w:ind w:right="16"/>
        <w:rPr>
          <w:rFonts w:ascii="Times New Roman" w:hAnsi="Times New Roman" w:cs="Times New Roman"/>
        </w:rPr>
      </w:pPr>
      <w:r w:rsidRPr="007A2AC7">
        <w:rPr>
          <w:rFonts w:ascii="Times New Roman" w:hAnsi="Times New Roman" w:cs="Times New Roman"/>
        </w:rPr>
        <w:t>Miss Broome takes no issue with the categorisation of the offence</w:t>
      </w:r>
      <w:r>
        <w:rPr>
          <w:rFonts w:ascii="Times New Roman" w:hAnsi="Times New Roman" w:cs="Times New Roman"/>
        </w:rPr>
        <w:t>s</w:t>
      </w:r>
      <w:r w:rsidRPr="007A2AC7">
        <w:rPr>
          <w:rFonts w:ascii="Times New Roman" w:hAnsi="Times New Roman" w:cs="Times New Roman"/>
        </w:rPr>
        <w:t xml:space="preserve">, nor otherwise the discount given for mitigation.  Her simple point is that the judge obviously regarded this case </w:t>
      </w:r>
      <w:r>
        <w:rPr>
          <w:rFonts w:ascii="Times New Roman" w:hAnsi="Times New Roman" w:cs="Times New Roman"/>
        </w:rPr>
        <w:t>to have crossed</w:t>
      </w:r>
      <w:r w:rsidRPr="007A2AC7">
        <w:rPr>
          <w:rFonts w:ascii="Times New Roman" w:hAnsi="Times New Roman" w:cs="Times New Roman"/>
        </w:rPr>
        <w:t xml:space="preserve"> the </w:t>
      </w:r>
      <w:r>
        <w:rPr>
          <w:rFonts w:ascii="Times New Roman" w:hAnsi="Times New Roman" w:cs="Times New Roman"/>
        </w:rPr>
        <w:t xml:space="preserve">custody </w:t>
      </w:r>
      <w:r w:rsidRPr="007A2AC7">
        <w:rPr>
          <w:rFonts w:ascii="Times New Roman" w:hAnsi="Times New Roman" w:cs="Times New Roman"/>
        </w:rPr>
        <w:t xml:space="preserve">threshold, </w:t>
      </w:r>
      <w:r>
        <w:rPr>
          <w:rFonts w:ascii="Times New Roman" w:hAnsi="Times New Roman" w:cs="Times New Roman"/>
        </w:rPr>
        <w:t>and</w:t>
      </w:r>
      <w:r w:rsidRPr="007A2AC7">
        <w:rPr>
          <w:rFonts w:ascii="Times New Roman" w:hAnsi="Times New Roman" w:cs="Times New Roman"/>
        </w:rPr>
        <w:t xml:space="preserve"> it should have been immediate.</w:t>
      </w:r>
      <w:r>
        <w:rPr>
          <w:rFonts w:ascii="Times New Roman" w:hAnsi="Times New Roman" w:cs="Times New Roman"/>
        </w:rPr>
        <w:t xml:space="preserve"> </w:t>
      </w:r>
      <w:r w:rsidRPr="007A2AC7">
        <w:rPr>
          <w:rFonts w:ascii="Times New Roman" w:hAnsi="Times New Roman" w:cs="Times New Roman"/>
        </w:rPr>
        <w:t xml:space="preserve">The mitigation available to the offender did not warrant the exceptional step of suspension in the context of </w:t>
      </w:r>
      <w:r>
        <w:rPr>
          <w:rFonts w:ascii="Times New Roman" w:hAnsi="Times New Roman" w:cs="Times New Roman"/>
        </w:rPr>
        <w:t xml:space="preserve">the offences of </w:t>
      </w:r>
      <w:r w:rsidRPr="007A2AC7">
        <w:rPr>
          <w:rFonts w:ascii="Times New Roman" w:hAnsi="Times New Roman" w:cs="Times New Roman"/>
        </w:rPr>
        <w:t xml:space="preserve">perverting the course of justice. </w:t>
      </w:r>
    </w:p>
    <w:p w14:paraId="1047247A" w14:textId="5B9080D5" w:rsidR="00226E78" w:rsidRPr="007A2AC7" w:rsidRDefault="00226E78"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144F12F2" w14:textId="77777777" w:rsidR="00226E78" w:rsidRDefault="00226E78" w:rsidP="007A2AC7">
      <w:pPr>
        <w:pStyle w:val="ContinCol"/>
        <w:numPr>
          <w:ilvl w:val="0"/>
          <w:numId w:val="1"/>
        </w:numPr>
        <w:ind w:right="16"/>
        <w:rPr>
          <w:rFonts w:ascii="Times New Roman" w:hAnsi="Times New Roman" w:cs="Times New Roman"/>
        </w:rPr>
      </w:pPr>
      <w:r>
        <w:rPr>
          <w:rFonts w:ascii="Times New Roman" w:hAnsi="Times New Roman" w:cs="Times New Roman"/>
        </w:rPr>
        <w:t>T</w:t>
      </w:r>
      <w:r w:rsidR="00380816" w:rsidRPr="007A2AC7">
        <w:rPr>
          <w:rFonts w:ascii="Times New Roman" w:hAnsi="Times New Roman" w:cs="Times New Roman"/>
        </w:rPr>
        <w:t xml:space="preserve">he facts of this case necessitated an immediate custodial sentence. </w:t>
      </w:r>
      <w:r>
        <w:rPr>
          <w:rFonts w:ascii="Times New Roman" w:hAnsi="Times New Roman" w:cs="Times New Roman"/>
        </w:rPr>
        <w:t>The offender had been persistent in his deceit. Extensive police investigation had been necessitated and warranted and was a waste of police resources. Innocent people had been placed under suspicion.</w:t>
      </w:r>
      <w:r w:rsidR="00380816" w:rsidRPr="007A2AC7">
        <w:rPr>
          <w:rFonts w:ascii="Times New Roman" w:hAnsi="Times New Roman" w:cs="Times New Roman"/>
        </w:rPr>
        <w:t xml:space="preserve"> </w:t>
      </w:r>
    </w:p>
    <w:p w14:paraId="41B083A8" w14:textId="77777777" w:rsidR="00195869" w:rsidRPr="00195869" w:rsidRDefault="00195869" w:rsidP="00195869">
      <w:pPr>
        <w:pStyle w:val="Fixed"/>
      </w:pPr>
    </w:p>
    <w:p w14:paraId="3D922CCC" w14:textId="77777777" w:rsidR="00195869" w:rsidRDefault="00226E78" w:rsidP="007A2AC7">
      <w:pPr>
        <w:pStyle w:val="ContinCol"/>
        <w:numPr>
          <w:ilvl w:val="0"/>
          <w:numId w:val="1"/>
        </w:numPr>
        <w:ind w:right="16"/>
        <w:rPr>
          <w:rFonts w:ascii="Times New Roman" w:hAnsi="Times New Roman" w:cs="Times New Roman"/>
        </w:rPr>
      </w:pPr>
      <w:r>
        <w:rPr>
          <w:rFonts w:ascii="Times New Roman" w:hAnsi="Times New Roman" w:cs="Times New Roman"/>
        </w:rPr>
        <w:t>Miss Broome acknowledges that t</w:t>
      </w:r>
      <w:r w:rsidR="00380816" w:rsidRPr="007A2AC7">
        <w:rPr>
          <w:rFonts w:ascii="Times New Roman" w:hAnsi="Times New Roman" w:cs="Times New Roman"/>
        </w:rPr>
        <w:t xml:space="preserve">he </w:t>
      </w:r>
      <w:r>
        <w:rPr>
          <w:rFonts w:ascii="Times New Roman" w:hAnsi="Times New Roman" w:cs="Times New Roman"/>
        </w:rPr>
        <w:t>Recorder</w:t>
      </w:r>
      <w:r w:rsidR="00380816" w:rsidRPr="007A2AC7">
        <w:rPr>
          <w:rFonts w:ascii="Times New Roman" w:hAnsi="Times New Roman" w:cs="Times New Roman"/>
        </w:rPr>
        <w:t xml:space="preserve"> had not been assisted </w:t>
      </w:r>
      <w:r>
        <w:rPr>
          <w:rFonts w:ascii="Times New Roman" w:hAnsi="Times New Roman" w:cs="Times New Roman"/>
        </w:rPr>
        <w:t xml:space="preserve">by counsel </w:t>
      </w:r>
      <w:r w:rsidR="00380816" w:rsidRPr="007A2AC7">
        <w:rPr>
          <w:rFonts w:ascii="Times New Roman" w:hAnsi="Times New Roman" w:cs="Times New Roman"/>
        </w:rPr>
        <w:t xml:space="preserve">with reference to the relevant authorities </w:t>
      </w:r>
      <w:r>
        <w:rPr>
          <w:rFonts w:ascii="Times New Roman" w:hAnsi="Times New Roman" w:cs="Times New Roman"/>
        </w:rPr>
        <w:t xml:space="preserve">, </w:t>
      </w:r>
      <w:r w:rsidR="00380816" w:rsidRPr="007A2AC7">
        <w:rPr>
          <w:rFonts w:ascii="Times New Roman" w:hAnsi="Times New Roman" w:cs="Times New Roman"/>
        </w:rPr>
        <w:t xml:space="preserve">but </w:t>
      </w:r>
      <w:r>
        <w:rPr>
          <w:rFonts w:ascii="Times New Roman" w:hAnsi="Times New Roman" w:cs="Times New Roman"/>
        </w:rPr>
        <w:t xml:space="preserve">when considering </w:t>
      </w:r>
      <w:r w:rsidR="00380816" w:rsidRPr="007A2AC7">
        <w:rPr>
          <w:rFonts w:ascii="Times New Roman" w:hAnsi="Times New Roman" w:cs="Times New Roman"/>
        </w:rPr>
        <w:t xml:space="preserve">the </w:t>
      </w:r>
      <w:r>
        <w:rPr>
          <w:rFonts w:ascii="Times New Roman" w:hAnsi="Times New Roman" w:cs="Times New Roman"/>
        </w:rPr>
        <w:t xml:space="preserve">overarching </w:t>
      </w:r>
      <w:r w:rsidR="00380816" w:rsidRPr="007A2AC7">
        <w:rPr>
          <w:rFonts w:ascii="Times New Roman" w:hAnsi="Times New Roman" w:cs="Times New Roman"/>
        </w:rPr>
        <w:t xml:space="preserve">guideline </w:t>
      </w:r>
      <w:r>
        <w:rPr>
          <w:rFonts w:ascii="Times New Roman" w:hAnsi="Times New Roman" w:cs="Times New Roman"/>
        </w:rPr>
        <w:t xml:space="preserve">on </w:t>
      </w:r>
      <w:r w:rsidRPr="007A2AC7">
        <w:rPr>
          <w:rFonts w:ascii="Times New Roman" w:hAnsi="Times New Roman" w:cs="Times New Roman"/>
        </w:rPr>
        <w:lastRenderedPageBreak/>
        <w:t xml:space="preserve">imposition </w:t>
      </w:r>
      <w:r>
        <w:rPr>
          <w:rFonts w:ascii="Times New Roman" w:hAnsi="Times New Roman" w:cs="Times New Roman"/>
        </w:rPr>
        <w:t xml:space="preserve">of  custodial and community penalties, </w:t>
      </w:r>
      <w:r w:rsidR="00380816" w:rsidRPr="007A2AC7">
        <w:rPr>
          <w:rFonts w:ascii="Times New Roman" w:hAnsi="Times New Roman" w:cs="Times New Roman"/>
        </w:rPr>
        <w:t xml:space="preserve">he </w:t>
      </w:r>
      <w:r>
        <w:rPr>
          <w:rFonts w:ascii="Times New Roman" w:hAnsi="Times New Roman" w:cs="Times New Roman"/>
        </w:rPr>
        <w:t xml:space="preserve">should have </w:t>
      </w:r>
      <w:r w:rsidR="00380816" w:rsidRPr="007A2AC7">
        <w:rPr>
          <w:rFonts w:ascii="Times New Roman" w:hAnsi="Times New Roman" w:cs="Times New Roman"/>
        </w:rPr>
        <w:t xml:space="preserve"> recognise</w:t>
      </w:r>
      <w:r>
        <w:rPr>
          <w:rFonts w:ascii="Times New Roman" w:hAnsi="Times New Roman" w:cs="Times New Roman"/>
        </w:rPr>
        <w:t>d that</w:t>
      </w:r>
      <w:r w:rsidR="00380816" w:rsidRPr="007A2AC7">
        <w:rPr>
          <w:rFonts w:ascii="Times New Roman" w:hAnsi="Times New Roman" w:cs="Times New Roman"/>
        </w:rPr>
        <w:t xml:space="preserve"> the inherent seriousness of the offences </w:t>
      </w:r>
      <w:r>
        <w:rPr>
          <w:rFonts w:ascii="Times New Roman" w:hAnsi="Times New Roman" w:cs="Times New Roman"/>
        </w:rPr>
        <w:t xml:space="preserve">meant </w:t>
      </w:r>
      <w:r w:rsidR="00380816" w:rsidRPr="007A2AC7">
        <w:rPr>
          <w:rFonts w:ascii="Times New Roman" w:hAnsi="Times New Roman" w:cs="Times New Roman"/>
        </w:rPr>
        <w:t>that appropriate punishment could only be achieved by an immediate custodial sentence.  This factor was not outweighed by the offender's prospects of rehabilitation and the impact upon his family members.</w:t>
      </w:r>
    </w:p>
    <w:p w14:paraId="3896915A" w14:textId="2BB799C0" w:rsidR="00380816" w:rsidRPr="007A2AC7" w:rsidRDefault="00380816" w:rsidP="00195869">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0352EF75" w14:textId="77777777" w:rsidR="00380816"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Mr Khan who appears on behalf of the offender submits that the judge weighed and considered all relevant factors in the round and by doing so reached a sentence which in the circumstances of this case was just and fair.  He submits that the underlying offence, namely the driving and fraud offences, were not such as serious an offence to call for an immediate sentence.  If we are against him in that regard, he would submit that the circumstances of the offender are such that we should be persuaded to exercise our discretion and not to impose a greater or more severe sentence than did the Recorder.</w:t>
      </w:r>
    </w:p>
    <w:p w14:paraId="77D7F5E3" w14:textId="77777777" w:rsidR="004D686F" w:rsidRPr="004D686F" w:rsidRDefault="004D686F" w:rsidP="004D686F">
      <w:pPr>
        <w:pStyle w:val="Fixed"/>
      </w:pPr>
    </w:p>
    <w:p w14:paraId="1FB9131A" w14:textId="77777777" w:rsidR="00226E78" w:rsidRPr="00226E78" w:rsidRDefault="00226E78" w:rsidP="00226E78">
      <w:pPr>
        <w:pStyle w:val="Fixed"/>
        <w:ind w:firstLine="360"/>
        <w:rPr>
          <w:rFonts w:asciiTheme="majorBidi" w:hAnsiTheme="majorBidi" w:cs="Times New Roman"/>
          <w:u w:val="single"/>
        </w:rPr>
      </w:pPr>
      <w:r w:rsidRPr="00226E78">
        <w:rPr>
          <w:rFonts w:asciiTheme="majorBidi" w:hAnsiTheme="majorBidi" w:cs="Times New Roman"/>
          <w:u w:val="single"/>
        </w:rPr>
        <w:t>Discussion</w:t>
      </w:r>
    </w:p>
    <w:p w14:paraId="4A573674" w14:textId="77777777" w:rsidR="004D686F"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We agree entirely with the submissions of Miss Broome. </w:t>
      </w:r>
    </w:p>
    <w:p w14:paraId="1A1E9DBF" w14:textId="33010CDD" w:rsidR="00733A8B" w:rsidRDefault="00380816" w:rsidP="004D686F">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239675F1" w14:textId="77777777" w:rsidR="00733A8B"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The principles to be derived from </w:t>
      </w:r>
      <w:r w:rsidRPr="007A2AC7">
        <w:rPr>
          <w:rFonts w:ascii="Times New Roman" w:hAnsi="Times New Roman" w:cs="Times New Roman"/>
          <w:u w:val="single"/>
        </w:rPr>
        <w:t>Attorney General's Reference (R v Feve)</w:t>
      </w:r>
      <w:r w:rsidRPr="007A2AC7">
        <w:rPr>
          <w:rFonts w:ascii="Times New Roman" w:hAnsi="Times New Roman" w:cs="Times New Roman"/>
        </w:rPr>
        <w:t xml:space="preserve"> [2024] EWCA Crim 286</w:t>
      </w:r>
      <w:r w:rsidR="00733A8B">
        <w:rPr>
          <w:rFonts w:ascii="Times New Roman" w:hAnsi="Times New Roman" w:cs="Times New Roman"/>
        </w:rPr>
        <w:t xml:space="preserve">, which </w:t>
      </w:r>
      <w:r w:rsidR="00733A8B" w:rsidRPr="007A2AC7">
        <w:rPr>
          <w:rFonts w:ascii="Times New Roman" w:hAnsi="Times New Roman" w:cs="Times New Roman"/>
        </w:rPr>
        <w:t>review</w:t>
      </w:r>
      <w:r w:rsidR="00733A8B">
        <w:rPr>
          <w:rFonts w:ascii="Times New Roman" w:hAnsi="Times New Roman" w:cs="Times New Roman"/>
        </w:rPr>
        <w:t>ed</w:t>
      </w:r>
      <w:r w:rsidR="00733A8B" w:rsidRPr="007A2AC7">
        <w:rPr>
          <w:rFonts w:ascii="Times New Roman" w:hAnsi="Times New Roman" w:cs="Times New Roman"/>
        </w:rPr>
        <w:t xml:space="preserve"> authorit</w:t>
      </w:r>
      <w:r w:rsidR="00733A8B">
        <w:rPr>
          <w:rFonts w:ascii="Times New Roman" w:hAnsi="Times New Roman" w:cs="Times New Roman"/>
        </w:rPr>
        <w:t>ies</w:t>
      </w:r>
      <w:r w:rsidR="006758FC">
        <w:rPr>
          <w:rFonts w:ascii="Times New Roman" w:hAnsi="Times New Roman" w:cs="Times New Roman"/>
        </w:rPr>
        <w:t xml:space="preserve"> decided prior to Sentencing Council Guidelines</w:t>
      </w:r>
      <w:r w:rsidR="00733A8B">
        <w:rPr>
          <w:rFonts w:ascii="Times New Roman" w:hAnsi="Times New Roman" w:cs="Times New Roman"/>
        </w:rPr>
        <w:t xml:space="preserve">, </w:t>
      </w:r>
      <w:r w:rsidRPr="007A2AC7">
        <w:rPr>
          <w:rFonts w:ascii="Times New Roman" w:hAnsi="Times New Roman" w:cs="Times New Roman"/>
        </w:rPr>
        <w:t xml:space="preserve"> are clear.  </w:t>
      </w:r>
      <w:r w:rsidRPr="007A2AC7">
        <w:rPr>
          <w:rFonts w:ascii="Times New Roman" w:hAnsi="Times New Roman" w:cs="Times New Roman"/>
          <w:u w:val="single"/>
        </w:rPr>
        <w:t>R v Abdulwahab</w:t>
      </w:r>
      <w:r w:rsidRPr="007A2AC7">
        <w:rPr>
          <w:rFonts w:ascii="Times New Roman" w:hAnsi="Times New Roman" w:cs="Times New Roman"/>
        </w:rPr>
        <w:t xml:space="preserve"> [2018] EWCA Crim 1399 at [14] and [20] and </w:t>
      </w:r>
      <w:r w:rsidRPr="007A2AC7">
        <w:rPr>
          <w:rFonts w:ascii="Times New Roman" w:hAnsi="Times New Roman" w:cs="Times New Roman"/>
          <w:u w:val="single"/>
        </w:rPr>
        <w:t>Attorney General's Reference (R v Graham)</w:t>
      </w:r>
      <w:r w:rsidRPr="007A2AC7">
        <w:rPr>
          <w:rFonts w:ascii="Times New Roman" w:hAnsi="Times New Roman" w:cs="Times New Roman"/>
        </w:rPr>
        <w:t xml:space="preserve"> [2020] EWCA Crim 1693 at [21]</w:t>
      </w:r>
      <w:r w:rsidR="006758FC">
        <w:rPr>
          <w:rFonts w:ascii="Times New Roman" w:hAnsi="Times New Roman" w:cs="Times New Roman"/>
        </w:rPr>
        <w:t xml:space="preserve"> </w:t>
      </w:r>
      <w:r w:rsidRPr="007A2AC7">
        <w:rPr>
          <w:rFonts w:ascii="Times New Roman" w:hAnsi="Times New Roman" w:cs="Times New Roman"/>
        </w:rPr>
        <w:t>reflect</w:t>
      </w:r>
      <w:r w:rsidR="00733A8B">
        <w:rPr>
          <w:rFonts w:ascii="Times New Roman" w:hAnsi="Times New Roman" w:cs="Times New Roman"/>
        </w:rPr>
        <w:t>ed:</w:t>
      </w:r>
    </w:p>
    <w:p w14:paraId="5E3751F3" w14:textId="77777777" w:rsidR="00733A8B" w:rsidRPr="00733A8B" w:rsidRDefault="00733A8B" w:rsidP="00733A8B">
      <w:pPr>
        <w:pStyle w:val="Fixed"/>
      </w:pPr>
    </w:p>
    <w:p w14:paraId="0B4FC859" w14:textId="77777777" w:rsidR="00380816" w:rsidRDefault="00380816" w:rsidP="00733A8B">
      <w:pPr>
        <w:pStyle w:val="ContinCol"/>
        <w:spacing w:line="276" w:lineRule="auto"/>
        <w:ind w:left="720" w:right="16" w:firstLine="0"/>
        <w:rPr>
          <w:rFonts w:ascii="Times New Roman" w:hAnsi="Times New Roman" w:cs="Times New Roman"/>
        </w:rPr>
      </w:pPr>
      <w:r w:rsidRPr="007A2AC7">
        <w:rPr>
          <w:rFonts w:ascii="Times New Roman" w:hAnsi="Times New Roman" w:cs="Times New Roman"/>
        </w:rPr>
        <w:t xml:space="preserve"> "the long</w:t>
      </w:r>
      <w:r w:rsidRPr="007A2AC7">
        <w:rPr>
          <w:rFonts w:ascii="Times New Roman" w:hAnsi="Times New Roman" w:cs="Times New Roman"/>
        </w:rPr>
        <w:noBreakHyphen/>
        <w:t xml:space="preserve">established principles that doing acts tending and intended to pervert the course of justice is by its nature always a very serious offence, and that the inherent seriousness of such conduct almost always requires an immediate custodial sentence.  References to 'exceptional circumstances', and cognate terms, are a convenient shorthand; but in our view they simply emphasise that there will be few cases in which the normal consequence of immediate custody can properly be avoided, and that very compelling </w:t>
      </w:r>
      <w:r w:rsidRPr="007A2AC7">
        <w:rPr>
          <w:rFonts w:ascii="Times New Roman" w:hAnsi="Times New Roman" w:cs="Times New Roman"/>
        </w:rPr>
        <w:lastRenderedPageBreak/>
        <w:t xml:space="preserve">reasons will be needed if immediate custody is to be avoided." </w:t>
      </w:r>
    </w:p>
    <w:p w14:paraId="7C756D4B" w14:textId="77777777" w:rsidR="004D686F" w:rsidRPr="004D686F" w:rsidRDefault="004D686F" w:rsidP="004D686F">
      <w:pPr>
        <w:pStyle w:val="Fixed"/>
      </w:pPr>
    </w:p>
    <w:p w14:paraId="0EC5B57C" w14:textId="77777777" w:rsidR="00380816" w:rsidRDefault="00733A8B" w:rsidP="006758FC">
      <w:pPr>
        <w:pStyle w:val="ContinCol"/>
        <w:numPr>
          <w:ilvl w:val="0"/>
          <w:numId w:val="1"/>
        </w:numPr>
        <w:ind w:right="16"/>
        <w:rPr>
          <w:rFonts w:ascii="Times New Roman" w:hAnsi="Times New Roman" w:cs="Times New Roman"/>
        </w:rPr>
      </w:pPr>
      <w:r>
        <w:rPr>
          <w:rFonts w:ascii="Times New Roman" w:hAnsi="Times New Roman" w:cs="Times New Roman"/>
        </w:rPr>
        <w:t>Th</w:t>
      </w:r>
      <w:r w:rsidR="006758FC">
        <w:rPr>
          <w:rFonts w:ascii="Times New Roman" w:hAnsi="Times New Roman" w:cs="Times New Roman"/>
        </w:rPr>
        <w:t>is</w:t>
      </w:r>
      <w:r>
        <w:rPr>
          <w:rFonts w:ascii="Times New Roman" w:hAnsi="Times New Roman" w:cs="Times New Roman"/>
        </w:rPr>
        <w:t xml:space="preserve"> Court</w:t>
      </w:r>
      <w:r w:rsidR="00380816" w:rsidRPr="007A2AC7">
        <w:rPr>
          <w:rFonts w:ascii="Times New Roman" w:hAnsi="Times New Roman" w:cs="Times New Roman"/>
        </w:rPr>
        <w:t xml:space="preserve"> </w:t>
      </w:r>
      <w:r w:rsidR="006758FC">
        <w:rPr>
          <w:rFonts w:ascii="Times New Roman" w:hAnsi="Times New Roman" w:cs="Times New Roman"/>
        </w:rPr>
        <w:t xml:space="preserve">in Feve </w:t>
      </w:r>
      <w:r w:rsidR="00380816" w:rsidRPr="007A2AC7">
        <w:rPr>
          <w:rFonts w:ascii="Times New Roman" w:hAnsi="Times New Roman" w:cs="Times New Roman"/>
        </w:rPr>
        <w:t xml:space="preserve">noted that the </w:t>
      </w:r>
      <w:r>
        <w:rPr>
          <w:rFonts w:ascii="Times New Roman" w:hAnsi="Times New Roman" w:cs="Times New Roman"/>
        </w:rPr>
        <w:t>S</w:t>
      </w:r>
      <w:r w:rsidR="00380816" w:rsidRPr="007A2AC7">
        <w:rPr>
          <w:rFonts w:ascii="Times New Roman" w:hAnsi="Times New Roman" w:cs="Times New Roman"/>
        </w:rPr>
        <w:t xml:space="preserve">entencing </w:t>
      </w:r>
      <w:r>
        <w:rPr>
          <w:rFonts w:ascii="Times New Roman" w:hAnsi="Times New Roman" w:cs="Times New Roman"/>
        </w:rPr>
        <w:t>Council G</w:t>
      </w:r>
      <w:r w:rsidR="00380816" w:rsidRPr="007A2AC7">
        <w:rPr>
          <w:rFonts w:ascii="Times New Roman" w:hAnsi="Times New Roman" w:cs="Times New Roman"/>
        </w:rPr>
        <w:t>uideline for perverting the course of justice</w:t>
      </w:r>
      <w:r>
        <w:rPr>
          <w:rFonts w:ascii="Times New Roman" w:hAnsi="Times New Roman" w:cs="Times New Roman"/>
        </w:rPr>
        <w:t>,</w:t>
      </w:r>
      <w:r w:rsidR="00380816" w:rsidRPr="007A2AC7">
        <w:rPr>
          <w:rFonts w:ascii="Times New Roman" w:hAnsi="Times New Roman" w:cs="Times New Roman"/>
        </w:rPr>
        <w:t xml:space="preserve"> which must now be followed unless not in the interests of justice to do so, only advocate</w:t>
      </w:r>
      <w:r>
        <w:rPr>
          <w:rFonts w:ascii="Times New Roman" w:hAnsi="Times New Roman" w:cs="Times New Roman"/>
        </w:rPr>
        <w:t>d</w:t>
      </w:r>
      <w:r w:rsidR="00380816" w:rsidRPr="007A2AC7">
        <w:rPr>
          <w:rFonts w:ascii="Times New Roman" w:hAnsi="Times New Roman" w:cs="Times New Roman"/>
        </w:rPr>
        <w:t xml:space="preserve"> a community order for cases of the lowest culpability and limited harm.  The </w:t>
      </w:r>
      <w:r>
        <w:rPr>
          <w:rFonts w:ascii="Times New Roman" w:hAnsi="Times New Roman" w:cs="Times New Roman"/>
        </w:rPr>
        <w:t>overarching ‘</w:t>
      </w:r>
      <w:r w:rsidR="00380816" w:rsidRPr="007A2AC7">
        <w:rPr>
          <w:rFonts w:ascii="Times New Roman" w:hAnsi="Times New Roman" w:cs="Times New Roman"/>
        </w:rPr>
        <w:t>imposition</w:t>
      </w:r>
      <w:r>
        <w:rPr>
          <w:rFonts w:ascii="Times New Roman" w:hAnsi="Times New Roman" w:cs="Times New Roman"/>
        </w:rPr>
        <w:t>’</w:t>
      </w:r>
      <w:r w:rsidR="00380816" w:rsidRPr="007A2AC7">
        <w:rPr>
          <w:rFonts w:ascii="Times New Roman" w:hAnsi="Times New Roman" w:cs="Times New Roman"/>
        </w:rPr>
        <w:t xml:space="preserve"> guideline require</w:t>
      </w:r>
      <w:r w:rsidR="006758FC">
        <w:rPr>
          <w:rFonts w:ascii="Times New Roman" w:hAnsi="Times New Roman" w:cs="Times New Roman"/>
        </w:rPr>
        <w:t>d</w:t>
      </w:r>
      <w:r w:rsidR="00380816" w:rsidRPr="007A2AC7">
        <w:rPr>
          <w:rFonts w:ascii="Times New Roman" w:hAnsi="Times New Roman" w:cs="Times New Roman"/>
        </w:rPr>
        <w:t xml:space="preserve"> the sentencer to weigh listed factors which militate in favour of or against suspension.  The weight to be given to individual factors w</w:t>
      </w:r>
      <w:r w:rsidR="006758FC">
        <w:rPr>
          <w:rFonts w:ascii="Times New Roman" w:hAnsi="Times New Roman" w:cs="Times New Roman"/>
        </w:rPr>
        <w:t>ould</w:t>
      </w:r>
      <w:r w:rsidR="00380816" w:rsidRPr="007A2AC7">
        <w:rPr>
          <w:rFonts w:ascii="Times New Roman" w:hAnsi="Times New Roman" w:cs="Times New Roman"/>
        </w:rPr>
        <w:t xml:space="preserve"> of course vary from case to case and</w:t>
      </w:r>
      <w:r w:rsidR="006758FC">
        <w:rPr>
          <w:rFonts w:ascii="Times New Roman" w:hAnsi="Times New Roman" w:cs="Times New Roman"/>
        </w:rPr>
        <w:t>,</w:t>
      </w:r>
      <w:r w:rsidR="00380816" w:rsidRPr="007A2AC7">
        <w:rPr>
          <w:rFonts w:ascii="Times New Roman" w:hAnsi="Times New Roman" w:cs="Times New Roman"/>
        </w:rPr>
        <w:t xml:space="preserve"> </w:t>
      </w:r>
      <w:r w:rsidR="006758FC">
        <w:rPr>
          <w:rFonts w:ascii="Times New Roman" w:hAnsi="Times New Roman" w:cs="Times New Roman"/>
        </w:rPr>
        <w:t>in any</w:t>
      </w:r>
      <w:r w:rsidR="00380816" w:rsidRPr="007A2AC7">
        <w:rPr>
          <w:rFonts w:ascii="Times New Roman" w:hAnsi="Times New Roman" w:cs="Times New Roman"/>
        </w:rPr>
        <w:t xml:space="preserve">  particular case</w:t>
      </w:r>
      <w:r w:rsidR="006758FC">
        <w:rPr>
          <w:rFonts w:ascii="Times New Roman" w:hAnsi="Times New Roman" w:cs="Times New Roman"/>
        </w:rPr>
        <w:t>,</w:t>
      </w:r>
      <w:r w:rsidR="00380816" w:rsidRPr="007A2AC7">
        <w:rPr>
          <w:rFonts w:ascii="Times New Roman" w:hAnsi="Times New Roman" w:cs="Times New Roman"/>
        </w:rPr>
        <w:t xml:space="preserve"> one factor may be determinative of the final decision.  </w:t>
      </w:r>
      <w:r>
        <w:rPr>
          <w:rFonts w:ascii="Times New Roman" w:hAnsi="Times New Roman" w:cs="Times New Roman"/>
        </w:rPr>
        <w:t>However, i</w:t>
      </w:r>
      <w:r w:rsidR="00380816" w:rsidRPr="007A2AC7">
        <w:rPr>
          <w:rFonts w:ascii="Times New Roman" w:hAnsi="Times New Roman" w:cs="Times New Roman"/>
        </w:rPr>
        <w:t xml:space="preserve">n the great majority of cases of perverting the course of justice the most important factor will be that </w:t>
      </w:r>
      <w:r>
        <w:rPr>
          <w:rFonts w:ascii="Times New Roman" w:hAnsi="Times New Roman" w:cs="Times New Roman"/>
        </w:rPr>
        <w:t>which provides</w:t>
      </w:r>
      <w:r w:rsidR="00380816" w:rsidRPr="007A2AC7">
        <w:rPr>
          <w:rFonts w:ascii="Times New Roman" w:hAnsi="Times New Roman" w:cs="Times New Roman"/>
        </w:rPr>
        <w:t xml:space="preserve"> that appropriate punishment can only be achieved by immediate custody.  </w:t>
      </w:r>
      <w:r w:rsidRPr="006758FC">
        <w:rPr>
          <w:rFonts w:ascii="Times New Roman" w:hAnsi="Times New Roman" w:cs="Times New Roman"/>
        </w:rPr>
        <w:t xml:space="preserve">This </w:t>
      </w:r>
      <w:r w:rsidR="001D503B" w:rsidRPr="006758FC">
        <w:rPr>
          <w:rFonts w:ascii="Times New Roman" w:hAnsi="Times New Roman" w:cs="Times New Roman"/>
        </w:rPr>
        <w:t>would be the</w:t>
      </w:r>
      <w:r w:rsidR="00380816" w:rsidRPr="006758FC">
        <w:rPr>
          <w:rFonts w:ascii="Times New Roman" w:hAnsi="Times New Roman" w:cs="Times New Roman"/>
        </w:rPr>
        <w:t xml:space="preserve"> usual position even when, </w:t>
      </w:r>
      <w:r w:rsidR="001D503B" w:rsidRPr="006758FC">
        <w:rPr>
          <w:rFonts w:ascii="Times New Roman" w:hAnsi="Times New Roman" w:cs="Times New Roman"/>
        </w:rPr>
        <w:t>“</w:t>
      </w:r>
      <w:r w:rsidR="00380816" w:rsidRPr="006758FC">
        <w:rPr>
          <w:rFonts w:ascii="Times New Roman" w:hAnsi="Times New Roman" w:cs="Times New Roman"/>
        </w:rPr>
        <w:t>as will not infrequently be the case, the offender has a realistic prospect of rehabilitation, has strong personal mitigation and immediate custody will result in a significant harmful impact on others.</w:t>
      </w:r>
      <w:r w:rsidR="001D503B" w:rsidRPr="006758FC">
        <w:rPr>
          <w:rFonts w:ascii="Times New Roman" w:hAnsi="Times New Roman" w:cs="Times New Roman"/>
        </w:rPr>
        <w:t>”</w:t>
      </w:r>
      <w:r w:rsidR="00380816" w:rsidRPr="006758FC">
        <w:rPr>
          <w:rFonts w:ascii="Times New Roman" w:hAnsi="Times New Roman" w:cs="Times New Roman"/>
        </w:rPr>
        <w:t xml:space="preserve">  </w:t>
      </w:r>
      <w:r w:rsidR="001D503B" w:rsidRPr="006758FC">
        <w:rPr>
          <w:rFonts w:ascii="Times New Roman" w:hAnsi="Times New Roman" w:cs="Times New Roman"/>
        </w:rPr>
        <w:t>In short, a</w:t>
      </w:r>
      <w:r w:rsidR="00380816" w:rsidRPr="006758FC">
        <w:rPr>
          <w:rFonts w:ascii="Times New Roman" w:hAnsi="Times New Roman" w:cs="Times New Roman"/>
        </w:rPr>
        <w:t xml:space="preserve">s was expressed at [26] of </w:t>
      </w:r>
      <w:r w:rsidR="00380816" w:rsidRPr="006758FC">
        <w:rPr>
          <w:rFonts w:ascii="Times New Roman" w:hAnsi="Times New Roman" w:cs="Times New Roman"/>
          <w:u w:val="single"/>
        </w:rPr>
        <w:t>Attorney General's Reference (R v Graham</w:t>
      </w:r>
      <w:r w:rsidR="00380816" w:rsidRPr="006758FC">
        <w:rPr>
          <w:rFonts w:ascii="Times New Roman" w:hAnsi="Times New Roman" w:cs="Times New Roman"/>
        </w:rPr>
        <w:t xml:space="preserve">): "almost invariably an immediate custodial sentence should and will be imposed in cases of perverting the course of justice".  </w:t>
      </w:r>
    </w:p>
    <w:p w14:paraId="47ABB6B3" w14:textId="77777777" w:rsidR="004D686F" w:rsidRPr="004D686F" w:rsidRDefault="004D686F" w:rsidP="004D686F">
      <w:pPr>
        <w:pStyle w:val="Fixed"/>
      </w:pPr>
    </w:p>
    <w:p w14:paraId="51CFFD89" w14:textId="77777777" w:rsidR="00380816" w:rsidRPr="001D503B" w:rsidRDefault="00380816" w:rsidP="001D503B">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We reject Mr Khan's submissions that the underlying </w:t>
      </w:r>
      <w:r w:rsidR="001D503B">
        <w:rPr>
          <w:rFonts w:ascii="Times New Roman" w:hAnsi="Times New Roman" w:cs="Times New Roman"/>
        </w:rPr>
        <w:t xml:space="preserve">driving and fraud </w:t>
      </w:r>
      <w:r w:rsidRPr="007A2AC7">
        <w:rPr>
          <w:rFonts w:ascii="Times New Roman" w:hAnsi="Times New Roman" w:cs="Times New Roman"/>
        </w:rPr>
        <w:t>offences</w:t>
      </w:r>
      <w:r w:rsidR="001D503B">
        <w:rPr>
          <w:rFonts w:ascii="Times New Roman" w:hAnsi="Times New Roman" w:cs="Times New Roman"/>
        </w:rPr>
        <w:t xml:space="preserve"> </w:t>
      </w:r>
      <w:r w:rsidRPr="007A2AC7">
        <w:rPr>
          <w:rFonts w:ascii="Times New Roman" w:hAnsi="Times New Roman" w:cs="Times New Roman"/>
        </w:rPr>
        <w:t>were</w:t>
      </w:r>
      <w:r w:rsidR="001D503B">
        <w:rPr>
          <w:rFonts w:ascii="Times New Roman" w:hAnsi="Times New Roman" w:cs="Times New Roman"/>
        </w:rPr>
        <w:t xml:space="preserve"> </w:t>
      </w:r>
      <w:r w:rsidR="00AD2591">
        <w:rPr>
          <w:rFonts w:ascii="Times New Roman" w:hAnsi="Times New Roman" w:cs="Times New Roman"/>
        </w:rPr>
        <w:t>of the lowest culpability and limited harm</w:t>
      </w:r>
      <w:r w:rsidRPr="007A2AC7">
        <w:rPr>
          <w:rFonts w:ascii="Times New Roman" w:hAnsi="Times New Roman" w:cs="Times New Roman"/>
        </w:rPr>
        <w:t xml:space="preserve">.  </w:t>
      </w:r>
      <w:r w:rsidRPr="001D503B">
        <w:rPr>
          <w:rFonts w:ascii="Times New Roman" w:hAnsi="Times New Roman" w:cs="Times New Roman"/>
        </w:rPr>
        <w:t xml:space="preserve">This was a persistent </w:t>
      </w:r>
      <w:r w:rsidR="001D503B">
        <w:rPr>
          <w:rFonts w:ascii="Times New Roman" w:hAnsi="Times New Roman" w:cs="Times New Roman"/>
        </w:rPr>
        <w:t xml:space="preserve">and aggravated </w:t>
      </w:r>
      <w:r w:rsidRPr="001D503B">
        <w:rPr>
          <w:rFonts w:ascii="Times New Roman" w:hAnsi="Times New Roman" w:cs="Times New Roman"/>
        </w:rPr>
        <w:t xml:space="preserve">course of conduct over six months. </w:t>
      </w:r>
      <w:r w:rsidR="001D503B">
        <w:rPr>
          <w:rFonts w:ascii="Times New Roman" w:hAnsi="Times New Roman" w:cs="Times New Roman"/>
        </w:rPr>
        <w:t>I</w:t>
      </w:r>
      <w:r w:rsidRPr="001D503B">
        <w:rPr>
          <w:rFonts w:ascii="Times New Roman" w:hAnsi="Times New Roman" w:cs="Times New Roman"/>
        </w:rPr>
        <w:t xml:space="preserve">nnocent victims of the </w:t>
      </w:r>
      <w:r w:rsidR="00AD2591" w:rsidRPr="001D503B">
        <w:rPr>
          <w:rFonts w:ascii="Times New Roman" w:hAnsi="Times New Roman" w:cs="Times New Roman"/>
        </w:rPr>
        <w:t>offender’s</w:t>
      </w:r>
      <w:r w:rsidRPr="001D503B">
        <w:rPr>
          <w:rFonts w:ascii="Times New Roman" w:hAnsi="Times New Roman" w:cs="Times New Roman"/>
        </w:rPr>
        <w:t xml:space="preserve"> deceit were contacted by police and their addresses made subject to investigation.  The offender, despite the opportunity </w:t>
      </w:r>
      <w:r w:rsidR="00AD2591">
        <w:rPr>
          <w:rFonts w:ascii="Times New Roman" w:hAnsi="Times New Roman" w:cs="Times New Roman"/>
        </w:rPr>
        <w:t xml:space="preserve">to do so </w:t>
      </w:r>
      <w:r w:rsidRPr="001D503B">
        <w:rPr>
          <w:rFonts w:ascii="Times New Roman" w:hAnsi="Times New Roman" w:cs="Times New Roman"/>
        </w:rPr>
        <w:t xml:space="preserve">on several occasions, did not take the opportunity to make clear his deceit </w:t>
      </w:r>
      <w:r w:rsidR="001D503B">
        <w:rPr>
          <w:rFonts w:ascii="Times New Roman" w:hAnsi="Times New Roman" w:cs="Times New Roman"/>
        </w:rPr>
        <w:t>until he entered his pleas</w:t>
      </w:r>
      <w:r w:rsidRPr="001D503B">
        <w:rPr>
          <w:rFonts w:ascii="Times New Roman" w:hAnsi="Times New Roman" w:cs="Times New Roman"/>
        </w:rPr>
        <w:t xml:space="preserve">.  </w:t>
      </w:r>
    </w:p>
    <w:p w14:paraId="333B0235" w14:textId="77777777" w:rsidR="004D686F" w:rsidRDefault="00380816"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lastRenderedPageBreak/>
        <w:t xml:space="preserve">The only question for us is </w:t>
      </w:r>
      <w:r w:rsidR="001D503B" w:rsidRPr="007A2AC7">
        <w:rPr>
          <w:rFonts w:ascii="Times New Roman" w:hAnsi="Times New Roman" w:cs="Times New Roman"/>
        </w:rPr>
        <w:t>whether</w:t>
      </w:r>
      <w:r w:rsidR="00AD2591">
        <w:rPr>
          <w:rFonts w:ascii="Times New Roman" w:hAnsi="Times New Roman" w:cs="Times New Roman"/>
        </w:rPr>
        <w:t>, even though, we determine the sentence to be unduly lenient, as we do,</w:t>
      </w:r>
      <w:r w:rsidRPr="007A2AC7">
        <w:rPr>
          <w:rFonts w:ascii="Times New Roman" w:hAnsi="Times New Roman" w:cs="Times New Roman"/>
        </w:rPr>
        <w:t xml:space="preserve"> we should exercise our discretion not to </w:t>
      </w:r>
      <w:r w:rsidR="001D503B">
        <w:rPr>
          <w:rFonts w:ascii="Times New Roman" w:hAnsi="Times New Roman" w:cs="Times New Roman"/>
        </w:rPr>
        <w:t xml:space="preserve">interfere with the </w:t>
      </w:r>
      <w:r w:rsidRPr="007A2AC7">
        <w:rPr>
          <w:rFonts w:ascii="Times New Roman" w:hAnsi="Times New Roman" w:cs="Times New Roman"/>
        </w:rPr>
        <w:t>sentence.</w:t>
      </w:r>
    </w:p>
    <w:p w14:paraId="333E400B" w14:textId="218CD7AE" w:rsidR="001D503B" w:rsidRDefault="00380816" w:rsidP="004D686F">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4D5E349C" w14:textId="77777777" w:rsidR="004D686F" w:rsidRDefault="001D503B" w:rsidP="007A2AC7">
      <w:pPr>
        <w:pStyle w:val="ContinCol"/>
        <w:numPr>
          <w:ilvl w:val="0"/>
          <w:numId w:val="1"/>
        </w:numPr>
        <w:ind w:right="16"/>
        <w:rPr>
          <w:rFonts w:ascii="Times New Roman" w:hAnsi="Times New Roman" w:cs="Times New Roman"/>
        </w:rPr>
      </w:pPr>
      <w:r w:rsidRPr="007A2AC7">
        <w:rPr>
          <w:rFonts w:ascii="Times New Roman" w:hAnsi="Times New Roman" w:cs="Times New Roman"/>
        </w:rPr>
        <w:t>We have no doubt that</w:t>
      </w:r>
      <w:r w:rsidR="00AD2591">
        <w:rPr>
          <w:rFonts w:ascii="Times New Roman" w:hAnsi="Times New Roman" w:cs="Times New Roman"/>
        </w:rPr>
        <w:t>, in the circumstances of this case, that</w:t>
      </w:r>
      <w:r w:rsidRPr="007A2AC7">
        <w:rPr>
          <w:rFonts w:ascii="Times New Roman" w:hAnsi="Times New Roman" w:cs="Times New Roman"/>
        </w:rPr>
        <w:t xml:space="preserve"> an application for permission to appeal </w:t>
      </w:r>
      <w:r w:rsidR="00AD2591" w:rsidRPr="007A2AC7">
        <w:rPr>
          <w:rFonts w:ascii="Times New Roman" w:hAnsi="Times New Roman" w:cs="Times New Roman"/>
        </w:rPr>
        <w:t xml:space="preserve">against </w:t>
      </w:r>
      <w:r w:rsidR="00AD2591" w:rsidRPr="00AD2591">
        <w:rPr>
          <w:rFonts w:ascii="Times New Roman" w:hAnsi="Times New Roman" w:cs="Times New Roman"/>
        </w:rPr>
        <w:t xml:space="preserve">a sentence of 22 months' immediate custody </w:t>
      </w:r>
      <w:r>
        <w:rPr>
          <w:rFonts w:ascii="Times New Roman" w:hAnsi="Times New Roman" w:cs="Times New Roman"/>
        </w:rPr>
        <w:t xml:space="preserve">as manifestly excessive </w:t>
      </w:r>
      <w:r w:rsidRPr="007A2AC7">
        <w:rPr>
          <w:rFonts w:ascii="Times New Roman" w:hAnsi="Times New Roman" w:cs="Times New Roman"/>
        </w:rPr>
        <w:t xml:space="preserve">would be dismissed. </w:t>
      </w:r>
    </w:p>
    <w:p w14:paraId="762BC693" w14:textId="79D0767B" w:rsidR="006758FC" w:rsidRDefault="001D503B" w:rsidP="004D686F">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6EE45D66" w14:textId="77777777" w:rsidR="004D686F" w:rsidRDefault="00AD2591" w:rsidP="00AD2591">
      <w:pPr>
        <w:pStyle w:val="ContinCol"/>
        <w:numPr>
          <w:ilvl w:val="0"/>
          <w:numId w:val="1"/>
        </w:numPr>
        <w:ind w:right="16"/>
        <w:rPr>
          <w:rFonts w:ascii="Times New Roman" w:hAnsi="Times New Roman" w:cs="Times New Roman"/>
        </w:rPr>
      </w:pPr>
      <w:r w:rsidRPr="00AD2591">
        <w:rPr>
          <w:rFonts w:ascii="Times New Roman" w:hAnsi="Times New Roman" w:cs="Times New Roman"/>
          <w:color w:val="000000"/>
        </w:rPr>
        <w:t>We note from the reports dated 16 July 2025</w:t>
      </w:r>
      <w:r>
        <w:rPr>
          <w:rFonts w:ascii="Times New Roman" w:hAnsi="Times New Roman" w:cs="Times New Roman"/>
          <w:color w:val="000000"/>
        </w:rPr>
        <w:t>,</w:t>
      </w:r>
      <w:r w:rsidRPr="00AD2591">
        <w:rPr>
          <w:rFonts w:ascii="Times New Roman" w:hAnsi="Times New Roman" w:cs="Times New Roman"/>
          <w:color w:val="000000"/>
        </w:rPr>
        <w:t xml:space="preserve"> a</w:t>
      </w:r>
      <w:r>
        <w:rPr>
          <w:rFonts w:ascii="Times New Roman" w:hAnsi="Times New Roman" w:cs="Times New Roman"/>
          <w:color w:val="000000"/>
        </w:rPr>
        <w:t>s updated</w:t>
      </w:r>
      <w:r w:rsidRPr="00AD2591">
        <w:rPr>
          <w:rFonts w:ascii="Times New Roman" w:hAnsi="Times New Roman" w:cs="Times New Roman"/>
          <w:color w:val="000000"/>
        </w:rPr>
        <w:t xml:space="preserve"> yesterday that the offender has fully complied with probation and community sentence requirements.</w:t>
      </w:r>
      <w:r>
        <w:rPr>
          <w:rFonts w:ascii="Times New Roman" w:hAnsi="Times New Roman" w:cs="Times New Roman"/>
          <w:color w:val="000000"/>
        </w:rPr>
        <w:t xml:space="preserve"> </w:t>
      </w:r>
      <w:r w:rsidR="006758FC" w:rsidRPr="007A2AC7">
        <w:rPr>
          <w:rFonts w:ascii="Times New Roman" w:hAnsi="Times New Roman" w:cs="Times New Roman"/>
        </w:rPr>
        <w:t xml:space="preserve"> </w:t>
      </w:r>
      <w:r w:rsidR="006758FC">
        <w:rPr>
          <w:rFonts w:ascii="Times New Roman" w:hAnsi="Times New Roman" w:cs="Times New Roman"/>
        </w:rPr>
        <w:t>He</w:t>
      </w:r>
      <w:r w:rsidR="006758FC" w:rsidRPr="007A2AC7">
        <w:rPr>
          <w:rFonts w:ascii="Times New Roman" w:hAnsi="Times New Roman" w:cs="Times New Roman"/>
        </w:rPr>
        <w:t xml:space="preserve"> has completed all but six hours of his unpaid work</w:t>
      </w:r>
      <w:r w:rsidR="006758FC">
        <w:rPr>
          <w:rFonts w:ascii="Times New Roman" w:hAnsi="Times New Roman" w:cs="Times New Roman"/>
        </w:rPr>
        <w:t xml:space="preserve"> requirement</w:t>
      </w:r>
      <w:r w:rsidR="006758FC" w:rsidRPr="007A2AC7">
        <w:rPr>
          <w:rFonts w:ascii="Times New Roman" w:hAnsi="Times New Roman" w:cs="Times New Roman"/>
        </w:rPr>
        <w:t>.  His wife is now pregnant, and his mother has medical complaints.</w:t>
      </w:r>
    </w:p>
    <w:p w14:paraId="086DFAC7" w14:textId="32151C1D" w:rsidR="006758FC" w:rsidRPr="007A2AC7" w:rsidRDefault="006758FC" w:rsidP="004D686F">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30DC25BF" w14:textId="77777777" w:rsidR="004D686F" w:rsidRDefault="006758FC" w:rsidP="006758FC">
      <w:pPr>
        <w:pStyle w:val="ContinCol"/>
        <w:numPr>
          <w:ilvl w:val="0"/>
          <w:numId w:val="1"/>
        </w:numPr>
        <w:ind w:right="16"/>
        <w:rPr>
          <w:rFonts w:ascii="Times New Roman" w:hAnsi="Times New Roman" w:cs="Times New Roman"/>
        </w:rPr>
      </w:pPr>
      <w:r w:rsidRPr="007A2AC7">
        <w:rPr>
          <w:rFonts w:ascii="Times New Roman" w:hAnsi="Times New Roman" w:cs="Times New Roman"/>
        </w:rPr>
        <w:t xml:space="preserve">Nevertheless, we </w:t>
      </w:r>
      <w:r>
        <w:rPr>
          <w:rFonts w:ascii="Times New Roman" w:hAnsi="Times New Roman" w:cs="Times New Roman"/>
        </w:rPr>
        <w:t>are satisfied</w:t>
      </w:r>
      <w:r w:rsidRPr="007A2AC7">
        <w:rPr>
          <w:rFonts w:ascii="Times New Roman" w:hAnsi="Times New Roman" w:cs="Times New Roman"/>
        </w:rPr>
        <w:t xml:space="preserve"> that those aspects of mitigation cannot undermine the principle to which we have referred</w:t>
      </w:r>
      <w:r>
        <w:rPr>
          <w:rFonts w:ascii="Times New Roman" w:hAnsi="Times New Roman" w:cs="Times New Roman"/>
        </w:rPr>
        <w:t>, namely that an immediate custodial sentence is required</w:t>
      </w:r>
      <w:r w:rsidRPr="007A2AC7">
        <w:rPr>
          <w:rFonts w:ascii="Times New Roman" w:hAnsi="Times New Roman" w:cs="Times New Roman"/>
        </w:rPr>
        <w:t xml:space="preserve">.  </w:t>
      </w:r>
      <w:r w:rsidR="00380816" w:rsidRPr="007A2AC7">
        <w:rPr>
          <w:rFonts w:ascii="Times New Roman" w:hAnsi="Times New Roman" w:cs="Times New Roman"/>
        </w:rPr>
        <w:t xml:space="preserve">We </w:t>
      </w:r>
      <w:r>
        <w:rPr>
          <w:rFonts w:ascii="Times New Roman" w:hAnsi="Times New Roman" w:cs="Times New Roman"/>
        </w:rPr>
        <w:t xml:space="preserve">have regard to </w:t>
      </w:r>
      <w:r w:rsidR="00380816" w:rsidRPr="007A2AC7">
        <w:rPr>
          <w:rFonts w:ascii="Times New Roman" w:hAnsi="Times New Roman" w:cs="Times New Roman"/>
        </w:rPr>
        <w:t xml:space="preserve">the unpaid work </w:t>
      </w:r>
      <w:r>
        <w:rPr>
          <w:rFonts w:ascii="Times New Roman" w:hAnsi="Times New Roman" w:cs="Times New Roman"/>
        </w:rPr>
        <w:t>he has completed. We</w:t>
      </w:r>
      <w:r w:rsidR="00380816" w:rsidRPr="007A2AC7">
        <w:rPr>
          <w:rFonts w:ascii="Times New Roman" w:hAnsi="Times New Roman" w:cs="Times New Roman"/>
        </w:rPr>
        <w:t xml:space="preserve"> </w:t>
      </w:r>
      <w:r>
        <w:rPr>
          <w:rFonts w:ascii="Times New Roman" w:hAnsi="Times New Roman" w:cs="Times New Roman"/>
        </w:rPr>
        <w:t xml:space="preserve">quash the sentence imposed below  and </w:t>
      </w:r>
      <w:r w:rsidR="00380816" w:rsidRPr="007A2AC7">
        <w:rPr>
          <w:rFonts w:ascii="Times New Roman" w:hAnsi="Times New Roman" w:cs="Times New Roman"/>
        </w:rPr>
        <w:t>re</w:t>
      </w:r>
      <w:r w:rsidR="00380816" w:rsidRPr="007A2AC7">
        <w:rPr>
          <w:rFonts w:ascii="Times New Roman" w:hAnsi="Times New Roman" w:cs="Times New Roman"/>
        </w:rPr>
        <w:noBreakHyphen/>
        <w:t xml:space="preserve">sentence the offender, to 12 months imprisonment in respect of the two offences of perverting the course of justice to be served </w:t>
      </w:r>
      <w:r>
        <w:rPr>
          <w:rFonts w:ascii="Times New Roman" w:hAnsi="Times New Roman" w:cs="Times New Roman"/>
        </w:rPr>
        <w:t xml:space="preserve">immediately and </w:t>
      </w:r>
      <w:r w:rsidR="00380816" w:rsidRPr="007A2AC7">
        <w:rPr>
          <w:rFonts w:ascii="Times New Roman" w:hAnsi="Times New Roman" w:cs="Times New Roman"/>
        </w:rPr>
        <w:t xml:space="preserve">concurrently.  Sentences of nine months will be imposed in respect of </w:t>
      </w:r>
      <w:r>
        <w:rPr>
          <w:rFonts w:ascii="Times New Roman" w:hAnsi="Times New Roman" w:cs="Times New Roman"/>
        </w:rPr>
        <w:t xml:space="preserve">each of </w:t>
      </w:r>
      <w:r w:rsidR="00380816" w:rsidRPr="007A2AC7">
        <w:rPr>
          <w:rFonts w:ascii="Times New Roman" w:hAnsi="Times New Roman" w:cs="Times New Roman"/>
        </w:rPr>
        <w:t xml:space="preserve">the counts of fraud, to be served concurrently, making a total of 12 months </w:t>
      </w:r>
      <w:r>
        <w:rPr>
          <w:rFonts w:ascii="Times New Roman" w:hAnsi="Times New Roman" w:cs="Times New Roman"/>
        </w:rPr>
        <w:t xml:space="preserve">imprisonment </w:t>
      </w:r>
      <w:r w:rsidR="00380816" w:rsidRPr="007A2AC7">
        <w:rPr>
          <w:rFonts w:ascii="Times New Roman" w:hAnsi="Times New Roman" w:cs="Times New Roman"/>
        </w:rPr>
        <w:t>in all.</w:t>
      </w:r>
    </w:p>
    <w:p w14:paraId="7E3A640E" w14:textId="49DFFC3A" w:rsidR="00380816" w:rsidRPr="007A2AC7" w:rsidRDefault="00380816" w:rsidP="004D686F">
      <w:pPr>
        <w:pStyle w:val="ContinCol"/>
        <w:ind w:left="720" w:right="16" w:firstLine="0"/>
        <w:rPr>
          <w:rFonts w:ascii="Times New Roman" w:hAnsi="Times New Roman" w:cs="Times New Roman"/>
        </w:rPr>
      </w:pPr>
      <w:r w:rsidRPr="007A2AC7">
        <w:rPr>
          <w:rFonts w:ascii="Times New Roman" w:hAnsi="Times New Roman" w:cs="Times New Roman"/>
        </w:rPr>
        <w:t xml:space="preserve">  </w:t>
      </w:r>
    </w:p>
    <w:p w14:paraId="211D5D08" w14:textId="77777777" w:rsidR="006758FC" w:rsidRDefault="00380816" w:rsidP="006758FC">
      <w:pPr>
        <w:pStyle w:val="Colloquy"/>
        <w:numPr>
          <w:ilvl w:val="0"/>
          <w:numId w:val="1"/>
        </w:numPr>
        <w:ind w:right="16"/>
        <w:rPr>
          <w:rFonts w:ascii="Times New Roman" w:hAnsi="Times New Roman" w:cs="Times New Roman"/>
        </w:rPr>
      </w:pPr>
      <w:r w:rsidRPr="007A2AC7">
        <w:rPr>
          <w:rFonts w:ascii="Times New Roman" w:hAnsi="Times New Roman" w:cs="Times New Roman"/>
        </w:rPr>
        <w:t xml:space="preserve">We order that the offender surrenders himself to the Trafalgar Square Police Station by 5.00pm today.  </w:t>
      </w:r>
    </w:p>
    <w:p w14:paraId="7E86BDC4" w14:textId="77777777" w:rsidR="006758FC" w:rsidRDefault="006758FC" w:rsidP="006758FC">
      <w:pPr>
        <w:pStyle w:val="Fixed"/>
      </w:pPr>
    </w:p>
    <w:p w14:paraId="1ED9752B" w14:textId="77777777" w:rsidR="004D686F" w:rsidRDefault="004D686F" w:rsidP="006758FC">
      <w:pPr>
        <w:pStyle w:val="Fixed"/>
      </w:pPr>
    </w:p>
    <w:p w14:paraId="5B4154FB" w14:textId="77777777" w:rsidR="004D686F" w:rsidRDefault="004D686F" w:rsidP="006758FC">
      <w:pPr>
        <w:pStyle w:val="Fixed"/>
      </w:pPr>
    </w:p>
    <w:p w14:paraId="09083396" w14:textId="77777777" w:rsidR="004D686F" w:rsidRDefault="004D686F" w:rsidP="006758FC">
      <w:pPr>
        <w:pStyle w:val="Fixed"/>
      </w:pPr>
    </w:p>
    <w:p w14:paraId="1EB5265E" w14:textId="77777777" w:rsidR="004D686F" w:rsidRPr="006758FC" w:rsidRDefault="004D686F" w:rsidP="006758FC">
      <w:pPr>
        <w:pStyle w:val="Fixed"/>
      </w:pPr>
    </w:p>
    <w:p w14:paraId="122AFB72" w14:textId="77777777" w:rsidR="00380816" w:rsidRPr="007A2AC7" w:rsidRDefault="00380816" w:rsidP="007A2AC7">
      <w:pPr>
        <w:pStyle w:val="Fixed"/>
        <w:spacing w:line="360" w:lineRule="auto"/>
        <w:ind w:right="17"/>
        <w:rPr>
          <w:rFonts w:ascii="Times New Roman" w:hAnsi="Times New Roman" w:cs="Times New Roman"/>
        </w:rPr>
      </w:pPr>
      <w:r w:rsidRPr="007A2AC7">
        <w:rPr>
          <w:rFonts w:ascii="Times New Roman" w:hAnsi="Times New Roman" w:cs="Times New Roman"/>
          <w:b/>
          <w:bCs/>
        </w:rPr>
        <w:t>Epiq Europe Ltd</w:t>
      </w:r>
      <w:r w:rsidRPr="007A2AC7">
        <w:rPr>
          <w:rFonts w:ascii="Times New Roman" w:hAnsi="Times New Roman" w:cs="Times New Roman"/>
        </w:rPr>
        <w:t xml:space="preserve"> hereby certify that the above is an accurate and complete record of the proceedings or part thereof. </w:t>
      </w:r>
    </w:p>
    <w:p w14:paraId="15FD05FB" w14:textId="77777777" w:rsidR="00380816" w:rsidRPr="007A2AC7" w:rsidRDefault="00380816" w:rsidP="007A2AC7">
      <w:pPr>
        <w:pStyle w:val="Fixed"/>
        <w:spacing w:line="360" w:lineRule="auto"/>
        <w:ind w:right="17"/>
        <w:rPr>
          <w:rFonts w:ascii="Times New Roman" w:hAnsi="Times New Roman" w:cs="Times New Roman"/>
        </w:rPr>
      </w:pPr>
      <w:r w:rsidRPr="007A2AC7">
        <w:rPr>
          <w:rFonts w:ascii="Times New Roman" w:hAnsi="Times New Roman" w:cs="Times New Roman"/>
        </w:rPr>
        <w:t xml:space="preserve"> </w:t>
      </w:r>
    </w:p>
    <w:p w14:paraId="26DB1F30" w14:textId="77777777" w:rsidR="00380816" w:rsidRPr="007A2AC7" w:rsidRDefault="00380816" w:rsidP="007A2AC7">
      <w:pPr>
        <w:pStyle w:val="Fixed"/>
        <w:spacing w:line="360" w:lineRule="auto"/>
        <w:ind w:right="17"/>
        <w:rPr>
          <w:rFonts w:ascii="Times New Roman" w:hAnsi="Times New Roman" w:cs="Times New Roman"/>
        </w:rPr>
      </w:pPr>
      <w:r w:rsidRPr="007A2AC7">
        <w:rPr>
          <w:rFonts w:ascii="Times New Roman" w:hAnsi="Times New Roman" w:cs="Times New Roman"/>
        </w:rPr>
        <w:t xml:space="preserve"> </w:t>
      </w:r>
    </w:p>
    <w:p w14:paraId="3F484656" w14:textId="77777777" w:rsidR="00380816" w:rsidRPr="007A2AC7" w:rsidRDefault="00380816" w:rsidP="007A2AC7">
      <w:pPr>
        <w:pStyle w:val="Fixed"/>
        <w:spacing w:line="360" w:lineRule="auto"/>
        <w:ind w:right="17"/>
        <w:rPr>
          <w:rFonts w:ascii="Times New Roman" w:hAnsi="Times New Roman" w:cs="Times New Roman"/>
        </w:rPr>
      </w:pPr>
      <w:r w:rsidRPr="007A2AC7">
        <w:rPr>
          <w:rFonts w:ascii="Times New Roman" w:hAnsi="Times New Roman" w:cs="Times New Roman"/>
        </w:rPr>
        <w:t xml:space="preserve"> </w:t>
      </w:r>
    </w:p>
    <w:p w14:paraId="52BF192C" w14:textId="77777777" w:rsidR="00380816" w:rsidRPr="007A2AC7" w:rsidRDefault="00380816" w:rsidP="007A2AC7">
      <w:pPr>
        <w:pStyle w:val="Fixed"/>
        <w:spacing w:line="360" w:lineRule="auto"/>
        <w:ind w:right="17"/>
        <w:rPr>
          <w:rFonts w:ascii="Times New Roman" w:hAnsi="Times New Roman" w:cs="Times New Roman"/>
        </w:rPr>
      </w:pPr>
      <w:r w:rsidRPr="007A2AC7">
        <w:rPr>
          <w:rFonts w:ascii="Times New Roman" w:hAnsi="Times New Roman" w:cs="Times New Roman"/>
        </w:rPr>
        <w:t xml:space="preserve">Lower Ground Floor, 46 Chancery Lane, London, WC2A 1JE </w:t>
      </w:r>
    </w:p>
    <w:p w14:paraId="08359537" w14:textId="77777777" w:rsidR="00380816" w:rsidRPr="007A2AC7" w:rsidRDefault="00380816" w:rsidP="007A2AC7">
      <w:pPr>
        <w:pStyle w:val="ContinCol"/>
        <w:spacing w:line="360" w:lineRule="auto"/>
        <w:ind w:right="17"/>
        <w:rPr>
          <w:rFonts w:ascii="Times New Roman" w:hAnsi="Times New Roman" w:cs="Times New Roman"/>
        </w:rPr>
      </w:pPr>
      <w:r w:rsidRPr="007A2AC7">
        <w:rPr>
          <w:rFonts w:ascii="Times New Roman" w:hAnsi="Times New Roman" w:cs="Times New Roman"/>
        </w:rPr>
        <w:t>Tel No: 020 7404 1400</w:t>
      </w:r>
    </w:p>
    <w:p w14:paraId="0AAA057F" w14:textId="77777777" w:rsidR="00380816" w:rsidRPr="007A2AC7" w:rsidRDefault="00380816" w:rsidP="007A2AC7">
      <w:pPr>
        <w:pStyle w:val="ContinCol"/>
        <w:spacing w:line="360" w:lineRule="auto"/>
        <w:ind w:right="17"/>
        <w:rPr>
          <w:rFonts w:ascii="Times New Roman" w:hAnsi="Times New Roman" w:cs="Times New Roman"/>
        </w:rPr>
      </w:pPr>
      <w:r w:rsidRPr="007A2AC7">
        <w:rPr>
          <w:rFonts w:ascii="Times New Roman" w:hAnsi="Times New Roman" w:cs="Times New Roman"/>
        </w:rPr>
        <w:t xml:space="preserve">Email: rcj@epiqglobal.co.uk </w:t>
      </w:r>
    </w:p>
    <w:sectPr w:rsidR="00380816" w:rsidRPr="007A2AC7">
      <w:pgSz w:w="12240" w:h="15840"/>
      <w:pgMar w:top="1440" w:right="1440" w:bottom="1440" w:left="142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7EF"/>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74607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C7"/>
    <w:rsid w:val="00195869"/>
    <w:rsid w:val="001D503B"/>
    <w:rsid w:val="00226E78"/>
    <w:rsid w:val="002812E5"/>
    <w:rsid w:val="002C5505"/>
    <w:rsid w:val="00380816"/>
    <w:rsid w:val="004D686F"/>
    <w:rsid w:val="005243F5"/>
    <w:rsid w:val="00561EAD"/>
    <w:rsid w:val="005732C3"/>
    <w:rsid w:val="005B2ADB"/>
    <w:rsid w:val="005F3F03"/>
    <w:rsid w:val="006758FC"/>
    <w:rsid w:val="00733A8B"/>
    <w:rsid w:val="007A2AC7"/>
    <w:rsid w:val="007D5ABB"/>
    <w:rsid w:val="00841AA4"/>
    <w:rsid w:val="00A15897"/>
    <w:rsid w:val="00A90F0C"/>
    <w:rsid w:val="00AD2591"/>
    <w:rsid w:val="00AD2AF2"/>
    <w:rsid w:val="00B54CBA"/>
    <w:rsid w:val="00B7707E"/>
    <w:rsid w:val="00C86066"/>
    <w:rsid w:val="00CF26C0"/>
    <w:rsid w:val="00EB73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C7C081"/>
  <w14:defaultImageDpi w14:val="0"/>
  <w15:docId w15:val="{78ECA258-3F50-4361-BBDA-BFAF009C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528" w:lineRule="atLeast"/>
      <w:ind w:right="15"/>
    </w:pPr>
    <w:rPr>
      <w:rFonts w:ascii="Courier New" w:hAnsi="Courier New" w:cs="Courier New"/>
      <w:kern w:val="0"/>
    </w:rPr>
  </w:style>
  <w:style w:type="paragraph" w:customStyle="1" w:styleId="Question">
    <w:name w:val="Question"/>
    <w:basedOn w:val="Fixed"/>
    <w:next w:val="Fixed"/>
    <w:uiPriority w:val="99"/>
    <w:pPr>
      <w:ind w:left="576" w:hanging="576"/>
    </w:pPr>
  </w:style>
  <w:style w:type="paragraph" w:customStyle="1" w:styleId="Answer">
    <w:name w:val="Answer"/>
    <w:basedOn w:val="Fixed"/>
    <w:next w:val="Fixed"/>
    <w:uiPriority w:val="99"/>
    <w:pPr>
      <w:ind w:left="576" w:hanging="576"/>
    </w:pPr>
  </w:style>
  <w:style w:type="paragraph" w:customStyle="1" w:styleId="Colloquy">
    <w:name w:val="Colloquy"/>
    <w:basedOn w:val="Fixed"/>
    <w:next w:val="Fixed"/>
    <w:uiPriority w:val="99"/>
    <w:pPr>
      <w:ind w:left="576" w:hanging="576"/>
    </w:pPr>
  </w:style>
  <w:style w:type="paragraph" w:customStyle="1" w:styleId="ContinQ">
    <w:name w:val="Contin Q"/>
    <w:basedOn w:val="Fixed"/>
    <w:next w:val="Fixed"/>
    <w:uiPriority w:val="99"/>
    <w:pPr>
      <w:ind w:left="576" w:hanging="576"/>
    </w:pPr>
  </w:style>
  <w:style w:type="paragraph" w:customStyle="1" w:styleId="ContinA">
    <w:name w:val="Contin A"/>
    <w:basedOn w:val="Fixed"/>
    <w:next w:val="Fixed"/>
    <w:uiPriority w:val="99"/>
    <w:pPr>
      <w:ind w:left="576" w:hanging="576"/>
    </w:pPr>
  </w:style>
  <w:style w:type="paragraph" w:customStyle="1" w:styleId="ContinCol">
    <w:name w:val="Contin Col"/>
    <w:basedOn w:val="Fixed"/>
    <w:next w:val="Fixed"/>
    <w:uiPriority w:val="99"/>
    <w:pPr>
      <w:ind w:left="576" w:hanging="576"/>
    </w:pPr>
  </w:style>
  <w:style w:type="paragraph" w:customStyle="1" w:styleId="Parenthetical">
    <w:name w:val="Parenthetical"/>
    <w:basedOn w:val="Fixed"/>
    <w:next w:val="Fixed"/>
    <w:uiPriority w:val="99"/>
    <w:pPr>
      <w:spacing w:line="264" w:lineRule="atLeast"/>
      <w:ind w:left="1152" w:right="735"/>
    </w:pPr>
  </w:style>
  <w:style w:type="paragraph" w:customStyle="1" w:styleId="Centered">
    <w:name w:val="Centered"/>
    <w:basedOn w:val="Fixed"/>
    <w:next w:val="Fixed"/>
    <w:uiPriority w:val="99"/>
    <w:pPr>
      <w:jc w:val="center"/>
    </w:pPr>
  </w:style>
  <w:style w:type="paragraph" w:customStyle="1" w:styleId="Rightflush">
    <w:name w:val="Right flush"/>
    <w:basedOn w:val="Fixed"/>
    <w:next w:val="Fixed"/>
    <w:uiPriority w:val="99"/>
    <w:pPr>
      <w:jc w:val="right"/>
    </w:pPr>
  </w:style>
  <w:style w:type="paragraph" w:customStyle="1" w:styleId="BylineSQ">
    <w:name w:val="By line (SQ)"/>
    <w:basedOn w:val="Fixed"/>
    <w:next w:val="Fixed"/>
    <w:uiPriority w:val="99"/>
  </w:style>
  <w:style w:type="paragraph" w:customStyle="1" w:styleId="BylineQS">
    <w:name w:val="By line (QS)"/>
    <w:basedOn w:val="Fixed"/>
    <w:next w:val="Fixed"/>
    <w:uiPriority w:val="99"/>
  </w:style>
  <w:style w:type="paragraph" w:customStyle="1" w:styleId="0Style">
    <w:name w:val="0 Style"/>
    <w:basedOn w:val="Fixed"/>
    <w:next w:val="Fixed"/>
    <w:uiPriority w:val="99"/>
    <w:pPr>
      <w:spacing w:line="264" w:lineRule="atLeast"/>
    </w:pPr>
  </w:style>
  <w:style w:type="paragraph" w:customStyle="1" w:styleId="Normal1">
    <w:name w:val="Normal 1"/>
    <w:basedOn w:val="Fixed"/>
    <w:next w:val="Fixed"/>
    <w:uiPriority w:val="99"/>
    <w:pPr>
      <w:spacing w:line="264" w:lineRule="atLeast"/>
      <w:ind w:left="1152" w:right="1167" w:hanging="576"/>
    </w:pPr>
  </w:style>
  <w:style w:type="paragraph" w:customStyle="1" w:styleId="Normal2">
    <w:name w:val="Normal 2"/>
    <w:basedOn w:val="Fixed"/>
    <w:next w:val="Fixed"/>
    <w:uiPriority w:val="99"/>
    <w:pPr>
      <w:spacing w:line="264" w:lineRule="atLeast"/>
      <w:ind w:left="1728" w:right="1167" w:hanging="576"/>
    </w:pPr>
  </w:style>
  <w:style w:type="paragraph" w:customStyle="1" w:styleId="Normal3">
    <w:name w:val="Normal 3"/>
    <w:basedOn w:val="Fixed"/>
    <w:next w:val="Fixed"/>
    <w:uiPriority w:val="99"/>
    <w:pPr>
      <w:spacing w:line="264" w:lineRule="atLeast"/>
      <w:ind w:left="2304" w:right="1167" w:hanging="576"/>
    </w:pPr>
  </w:style>
  <w:style w:type="paragraph" w:customStyle="1" w:styleId="Normal4">
    <w:name w:val="Normal 4"/>
    <w:basedOn w:val="Fixed"/>
    <w:next w:val="Fixed"/>
    <w:uiPriority w:val="99"/>
    <w:pPr>
      <w:ind w:left="1152" w:right="735"/>
    </w:pPr>
  </w:style>
  <w:style w:type="paragraph" w:customStyle="1" w:styleId="Normal5">
    <w:name w:val="Normal 5"/>
    <w:basedOn w:val="Fixed"/>
    <w:next w:val="Fixed"/>
    <w:uiPriority w:val="99"/>
    <w:pPr>
      <w:spacing w:line="264" w:lineRule="atLeast"/>
      <w:ind w:left="1728" w:right="1455"/>
    </w:pPr>
  </w:style>
  <w:style w:type="paragraph" w:customStyle="1" w:styleId="Normal6">
    <w:name w:val="Normal 6"/>
    <w:basedOn w:val="Fixed"/>
    <w:next w:val="Fixed"/>
    <w:uiPriority w:val="99"/>
    <w:pPr>
      <w:spacing w:line="264" w:lineRule="atLeast"/>
      <w:ind w:left="2304" w:right="1311"/>
      <w:jc w:val="right"/>
    </w:pPr>
  </w:style>
  <w:style w:type="paragraph" w:customStyle="1" w:styleId="Normal7">
    <w:name w:val="Normal 7"/>
    <w:basedOn w:val="Fixed"/>
    <w:next w:val="Fixed"/>
    <w:uiPriority w:val="99"/>
    <w:pPr>
      <w:spacing w:line="264" w:lineRule="atLeast"/>
      <w:jc w:val="right"/>
    </w:pPr>
  </w:style>
  <w:style w:type="paragraph" w:customStyle="1" w:styleId="Normal8">
    <w:name w:val="Normal 8"/>
    <w:basedOn w:val="Fixed"/>
    <w:next w:val="Fixed"/>
    <w:uiPriority w:val="99"/>
    <w:pPr>
      <w:spacing w:line="264" w:lineRule="atLeast"/>
      <w:jc w:val="center"/>
    </w:pPr>
  </w:style>
  <w:style w:type="paragraph" w:customStyle="1" w:styleId="9Style">
    <w:name w:val="9 Style"/>
    <w:basedOn w:val="Fixed"/>
    <w:next w:val="Fixed"/>
    <w:uiPriority w:val="99"/>
    <w:pPr>
      <w:ind w:right="1887" w:firstLine="1440"/>
    </w:pPr>
  </w:style>
  <w:style w:type="paragraph" w:styleId="Header">
    <w:name w:val="header"/>
    <w:basedOn w:val="Fixed"/>
    <w:next w:val="Fixed"/>
    <w:link w:val="HeaderChar"/>
    <w:uiPriority w:val="99"/>
    <w:pPr>
      <w:spacing w:line="264" w:lineRule="atLeast"/>
      <w:ind w:right="1887"/>
      <w:jc w:val="center"/>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Fixed"/>
    <w:next w:val="Fixed"/>
    <w:link w:val="FooterChar"/>
    <w:uiPriority w:val="99"/>
    <w:pPr>
      <w:spacing w:line="264" w:lineRule="atLeast"/>
      <w:ind w:right="1887"/>
      <w:jc w:val="center"/>
    </w:pPr>
  </w:style>
  <w:style w:type="character" w:customStyle="1" w:styleId="FooterChar">
    <w:name w:val="Footer Char"/>
    <w:basedOn w:val="DefaultParagraphFont"/>
    <w:link w:val="Footer"/>
    <w:uiPriority w:val="99"/>
    <w:semiHidden/>
    <w:rPr>
      <w:rFonts w:cs="Times New Roman"/>
    </w:rPr>
  </w:style>
  <w:style w:type="paragraph" w:customStyle="1" w:styleId="Questionquoted">
    <w:name w:val="Question (quoted)"/>
    <w:basedOn w:val="Fixed"/>
    <w:next w:val="Fixed"/>
    <w:uiPriority w:val="99"/>
    <w:pPr>
      <w:spacing w:line="264" w:lineRule="atLeast"/>
      <w:ind w:left="1728" w:hanging="576"/>
    </w:pPr>
  </w:style>
  <w:style w:type="paragraph" w:customStyle="1" w:styleId="Answerquoted">
    <w:name w:val="Answer (quoted)"/>
    <w:basedOn w:val="Fixed"/>
    <w:next w:val="Fixed"/>
    <w:uiPriority w:val="99"/>
    <w:pPr>
      <w:spacing w:line="264" w:lineRule="atLeast"/>
      <w:ind w:left="1728" w:hanging="576"/>
    </w:pPr>
  </w:style>
  <w:style w:type="paragraph" w:customStyle="1" w:styleId="Speakerquoted">
    <w:name w:val="Speaker (quoted)"/>
    <w:basedOn w:val="Fixed"/>
    <w:next w:val="Fixed"/>
    <w:uiPriority w:val="99"/>
    <w:pPr>
      <w:spacing w:line="264" w:lineRule="atLeast"/>
      <w:ind w:left="1728" w:hanging="576"/>
    </w:pPr>
  </w:style>
  <w:style w:type="paragraph" w:customStyle="1" w:styleId="questionPghquoted">
    <w:name w:val="question Pgh (quoted)"/>
    <w:basedOn w:val="Fixed"/>
    <w:next w:val="Fixed"/>
    <w:uiPriority w:val="99"/>
    <w:pPr>
      <w:spacing w:line="264" w:lineRule="atLeast"/>
      <w:ind w:left="1728" w:firstLine="576"/>
    </w:pPr>
  </w:style>
  <w:style w:type="paragraph" w:customStyle="1" w:styleId="answerPghquoted">
    <w:name w:val="answer Pgh (quoted)"/>
    <w:basedOn w:val="Fixed"/>
    <w:next w:val="Fixed"/>
    <w:uiPriority w:val="99"/>
    <w:pPr>
      <w:spacing w:line="264" w:lineRule="atLeast"/>
      <w:ind w:left="1728" w:firstLine="576"/>
    </w:pPr>
  </w:style>
  <w:style w:type="paragraph" w:customStyle="1" w:styleId="speakerPghquoted">
    <w:name w:val="speaker Pgh (quoted)"/>
    <w:basedOn w:val="Fixed"/>
    <w:next w:val="Fixed"/>
    <w:uiPriority w:val="99"/>
    <w:pPr>
      <w:spacing w:line="264" w:lineRule="atLeast"/>
      <w:ind w:left="1728" w:firstLine="576"/>
    </w:pPr>
  </w:style>
  <w:style w:type="paragraph" w:customStyle="1" w:styleId="Marginsecondary">
    <w:name w:val="Margin secondary"/>
    <w:basedOn w:val="Fixed"/>
    <w:next w:val="Fixed"/>
    <w:uiPriority w:val="99"/>
    <w:pPr>
      <w:spacing w:line="264" w:lineRule="atLeast"/>
      <w:ind w:left="1152" w:right="1167" w:hanging="576"/>
    </w:pPr>
  </w:style>
  <w:style w:type="paragraph" w:customStyle="1" w:styleId="Extramargin">
    <w:name w:val="Extra margin"/>
    <w:basedOn w:val="Fixed"/>
    <w:next w:val="Fixed"/>
    <w:uiPriority w:val="99"/>
    <w:pPr>
      <w:spacing w:line="264" w:lineRule="atLeast"/>
      <w:ind w:left="1728" w:right="1167" w:hanging="576"/>
    </w:pPr>
  </w:style>
  <w:style w:type="paragraph" w:customStyle="1" w:styleId="Ordinaryextramargin">
    <w:name w:val="Ordinaryextra margin"/>
    <w:basedOn w:val="Fixed"/>
    <w:next w:val="Fixed"/>
    <w:uiPriority w:val="99"/>
    <w:pPr>
      <w:spacing w:line="264" w:lineRule="atLeast"/>
      <w:ind w:left="2304" w:right="1167" w:hanging="576"/>
    </w:pPr>
  </w:style>
  <w:style w:type="paragraph" w:customStyle="1" w:styleId="LeftFlush">
    <w:name w:val="Left Flush"/>
    <w:basedOn w:val="Fixed"/>
    <w:next w:val="Fixed"/>
    <w:uiPriority w:val="99"/>
    <w:pPr>
      <w:ind w:left="576" w:hanging="576"/>
    </w:pPr>
  </w:style>
  <w:style w:type="paragraph" w:customStyle="1" w:styleId="RESTRICTEDACCESS">
    <w:name w:val="RESTRICTED ACCESS"/>
    <w:basedOn w:val="Fixed"/>
    <w:next w:val="Fixed"/>
    <w:uiPriority w:val="99"/>
    <w:pPr>
      <w:ind w:right="1743"/>
      <w:jc w:val="center"/>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3200</Words>
  <Characters>15826</Characters>
  <Application>Microsoft Office Word</Application>
  <DocSecurity>4</DocSecurity>
  <Lines>344</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Lucy</dc:creator>
  <cp:keywords/>
  <dc:description/>
  <cp:lastModifiedBy>Picton, HHJ Martin</cp:lastModifiedBy>
  <cp:revision>2</cp:revision>
  <dcterms:created xsi:type="dcterms:W3CDTF">2025-09-23T14:51:00Z</dcterms:created>
  <dcterms:modified xsi:type="dcterms:W3CDTF">2025-09-23T14:51:00Z</dcterms:modified>
</cp:coreProperties>
</file>